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C91C5" w14:textId="6B89C2FB" w:rsidR="004761E8" w:rsidRPr="004761E8" w:rsidRDefault="004761E8" w:rsidP="004761E8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sz w:val="32"/>
          <w:szCs w:val="32"/>
          <w:lang w:eastAsia="pl-PL"/>
        </w:rPr>
      </w:pPr>
      <w:r w:rsidRPr="004761E8">
        <w:rPr>
          <w:rFonts w:ascii="Calibri" w:eastAsia="Times New Roman" w:hAnsi="Calibri" w:cs="Calibri"/>
          <w:b/>
          <w:bCs/>
          <w:sz w:val="32"/>
          <w:szCs w:val="32"/>
          <w:lang w:eastAsia="pl-PL"/>
        </w:rPr>
        <w:t>Wybór najkorzystniejszej oferty</w:t>
      </w:r>
    </w:p>
    <w:p w14:paraId="38B98442" w14:textId="61D83EA9" w:rsidR="004761E8" w:rsidRDefault="004761E8" w:rsidP="00E97E02">
      <w:pPr>
        <w:spacing w:before="120" w:after="120" w:line="276" w:lineRule="auto"/>
        <w:rPr>
          <w:rFonts w:ascii="Calibri" w:eastAsia="Times New Roman" w:hAnsi="Calibri" w:cs="Calibri"/>
          <w:bCs/>
          <w:sz w:val="28"/>
          <w:szCs w:val="28"/>
          <w:lang w:eastAsia="pl-PL"/>
        </w:rPr>
      </w:pPr>
      <w:r w:rsidRPr="004761E8">
        <w:rPr>
          <w:rFonts w:ascii="Calibri" w:eastAsia="Times New Roman" w:hAnsi="Calibri" w:cs="Calibri"/>
          <w:sz w:val="28"/>
          <w:szCs w:val="28"/>
          <w:lang w:eastAsia="pl-PL"/>
        </w:rPr>
        <w:t xml:space="preserve">W związku z prowadzonym postępowaniem na </w:t>
      </w:r>
      <w:r w:rsidRPr="004761E8">
        <w:rPr>
          <w:rFonts w:ascii="Calibri" w:eastAsia="Times New Roman" w:hAnsi="Calibri" w:cs="Calibri"/>
          <w:bCs/>
          <w:sz w:val="28"/>
          <w:szCs w:val="28"/>
          <w:lang w:eastAsia="pl-PL"/>
        </w:rPr>
        <w:t xml:space="preserve">zakup samochodu osobowego dla celów służbowych WUOZ w Poznaniu </w:t>
      </w:r>
      <w:r w:rsidR="00E97E02">
        <w:rPr>
          <w:rFonts w:ascii="Calibri" w:eastAsia="Times New Roman" w:hAnsi="Calibri" w:cs="Calibri"/>
          <w:bCs/>
          <w:sz w:val="28"/>
          <w:szCs w:val="28"/>
          <w:lang w:eastAsia="pl-PL"/>
        </w:rPr>
        <w:t>–</w:t>
      </w:r>
      <w:r w:rsidRPr="004761E8">
        <w:rPr>
          <w:rFonts w:ascii="Calibri" w:eastAsia="Times New Roman" w:hAnsi="Calibri" w:cs="Calibri"/>
          <w:bCs/>
          <w:sz w:val="28"/>
          <w:szCs w:val="28"/>
          <w:lang w:eastAsia="pl-PL"/>
        </w:rPr>
        <w:t xml:space="preserve"> Wojewódzki Urząd Ochrony Zabytków w Poznaniu, ul. Gołębia 2, 61-834 Poznań, informuje o wyborze najkorzystniejszej oferty.</w:t>
      </w:r>
    </w:p>
    <w:p w14:paraId="6D2D14EB" w14:textId="455427EC" w:rsidR="004761E8" w:rsidRPr="004761E8" w:rsidRDefault="004761E8" w:rsidP="00E97E02">
      <w:pPr>
        <w:spacing w:before="120" w:after="120" w:line="276" w:lineRule="auto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 w:rsidRPr="004761E8">
        <w:rPr>
          <w:rFonts w:ascii="Calibri" w:eastAsia="Times New Roman" w:hAnsi="Calibri" w:cs="Calibri"/>
          <w:sz w:val="28"/>
          <w:szCs w:val="28"/>
          <w:lang w:eastAsia="pl-PL"/>
        </w:rPr>
        <w:t>Wszyscy oferenci spełnili wymóg pod kątem terminu realizacji wykonania. Spośród oferentów, którzy spełnili wszystkie wymagania (związane</w:t>
      </w:r>
      <w:r w:rsidR="00E97E02">
        <w:rPr>
          <w:rFonts w:ascii="Calibri" w:eastAsia="Times New Roman" w:hAnsi="Calibri" w:cs="Calibri"/>
          <w:sz w:val="28"/>
          <w:szCs w:val="28"/>
          <w:lang w:eastAsia="pl-PL"/>
        </w:rPr>
        <w:br/>
      </w:r>
      <w:r w:rsidRPr="004761E8">
        <w:rPr>
          <w:rFonts w:ascii="Calibri" w:eastAsia="Times New Roman" w:hAnsi="Calibri" w:cs="Calibri"/>
          <w:sz w:val="28"/>
          <w:szCs w:val="28"/>
          <w:lang w:eastAsia="pl-PL"/>
        </w:rPr>
        <w:t>z wykonaniem oraz  wymagania zalecane) wymienione w formularzu oferty, najniższą ofertę złożył oferent</w:t>
      </w:r>
      <w:r w:rsidR="00E97E02">
        <w:rPr>
          <w:rFonts w:ascii="Calibri" w:eastAsia="Times New Roman" w:hAnsi="Calibri" w:cs="Calibri"/>
          <w:sz w:val="28"/>
          <w:szCs w:val="28"/>
          <w:lang w:eastAsia="pl-PL"/>
        </w:rPr>
        <w:t>:</w:t>
      </w:r>
    </w:p>
    <w:p w14:paraId="0CCEEC9F" w14:textId="495BF14E" w:rsidR="004761E8" w:rsidRPr="004761E8" w:rsidRDefault="004761E8" w:rsidP="00FA3D34">
      <w:pPr>
        <w:spacing w:before="240" w:after="100" w:afterAutospacing="1" w:line="276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 w:rsidRPr="004761E8">
        <w:rPr>
          <w:rFonts w:ascii="Calibri" w:eastAsia="Times New Roman" w:hAnsi="Calibri" w:cs="Calibri"/>
          <w:b/>
          <w:sz w:val="28"/>
          <w:szCs w:val="28"/>
          <w:lang w:eastAsia="pl-PL"/>
        </w:rPr>
        <w:t>KIA MARVEL S</w:t>
      </w:r>
      <w:r w:rsidR="00FA3D34">
        <w:rPr>
          <w:rFonts w:ascii="Calibri" w:eastAsia="Times New Roman" w:hAnsi="Calibri" w:cs="Calibri"/>
          <w:b/>
          <w:sz w:val="28"/>
          <w:szCs w:val="28"/>
          <w:lang w:eastAsia="pl-PL"/>
        </w:rPr>
        <w:t>p</w:t>
      </w:r>
      <w:r w:rsidRPr="004761E8">
        <w:rPr>
          <w:rFonts w:ascii="Calibri" w:eastAsia="Times New Roman" w:hAnsi="Calibri" w:cs="Calibri"/>
          <w:b/>
          <w:sz w:val="28"/>
          <w:szCs w:val="28"/>
          <w:lang w:eastAsia="pl-PL"/>
        </w:rPr>
        <w:t xml:space="preserve">. </w:t>
      </w:r>
      <w:r w:rsidR="00FA3D34">
        <w:rPr>
          <w:rFonts w:ascii="Calibri" w:eastAsia="Times New Roman" w:hAnsi="Calibri" w:cs="Calibri"/>
          <w:b/>
          <w:sz w:val="28"/>
          <w:szCs w:val="28"/>
          <w:lang w:eastAsia="pl-PL"/>
        </w:rPr>
        <w:t>z</w:t>
      </w:r>
      <w:r w:rsidRPr="004761E8">
        <w:rPr>
          <w:rFonts w:ascii="Calibri" w:eastAsia="Times New Roman" w:hAnsi="Calibri" w:cs="Calibri"/>
          <w:b/>
          <w:sz w:val="28"/>
          <w:szCs w:val="28"/>
          <w:lang w:eastAsia="pl-PL"/>
        </w:rPr>
        <w:t xml:space="preserve"> </w:t>
      </w:r>
      <w:r w:rsidR="00FA3D34">
        <w:rPr>
          <w:rFonts w:ascii="Calibri" w:eastAsia="Times New Roman" w:hAnsi="Calibri" w:cs="Calibri"/>
          <w:b/>
          <w:sz w:val="28"/>
          <w:szCs w:val="28"/>
          <w:lang w:eastAsia="pl-PL"/>
        </w:rPr>
        <w:t>o</w:t>
      </w:r>
      <w:r w:rsidRPr="004761E8">
        <w:rPr>
          <w:rFonts w:ascii="Calibri" w:eastAsia="Times New Roman" w:hAnsi="Calibri" w:cs="Calibri"/>
          <w:b/>
          <w:sz w:val="28"/>
          <w:szCs w:val="28"/>
          <w:lang w:eastAsia="pl-PL"/>
        </w:rPr>
        <w:t>.</w:t>
      </w:r>
      <w:r w:rsidR="00FA3D34">
        <w:rPr>
          <w:rFonts w:ascii="Calibri" w:eastAsia="Times New Roman" w:hAnsi="Calibri" w:cs="Calibri"/>
          <w:b/>
          <w:sz w:val="28"/>
          <w:szCs w:val="28"/>
          <w:lang w:eastAsia="pl-PL"/>
        </w:rPr>
        <w:t>o</w:t>
      </w:r>
      <w:r w:rsidRPr="004761E8">
        <w:rPr>
          <w:rFonts w:ascii="Calibri" w:eastAsia="Times New Roman" w:hAnsi="Calibri" w:cs="Calibri"/>
          <w:b/>
          <w:sz w:val="28"/>
          <w:szCs w:val="28"/>
          <w:lang w:eastAsia="pl-PL"/>
        </w:rPr>
        <w:t>.</w:t>
      </w:r>
    </w:p>
    <w:p w14:paraId="79585511" w14:textId="2BDBFD33" w:rsidR="004761E8" w:rsidRPr="004761E8" w:rsidRDefault="004761E8" w:rsidP="004761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 w:rsidRPr="004761E8">
        <w:rPr>
          <w:rFonts w:ascii="Calibri" w:eastAsia="Times New Roman" w:hAnsi="Calibri" w:cs="Calibri"/>
          <w:b/>
          <w:sz w:val="28"/>
          <w:szCs w:val="28"/>
          <w:lang w:eastAsia="pl-PL"/>
        </w:rPr>
        <w:t>A</w:t>
      </w:r>
      <w:r w:rsidR="00FA3D34">
        <w:rPr>
          <w:rFonts w:ascii="Calibri" w:eastAsia="Times New Roman" w:hAnsi="Calibri" w:cs="Calibri"/>
          <w:b/>
          <w:sz w:val="28"/>
          <w:szCs w:val="28"/>
          <w:lang w:eastAsia="pl-PL"/>
        </w:rPr>
        <w:t>utoryzowany Dealer</w:t>
      </w:r>
    </w:p>
    <w:p w14:paraId="4CC46E0D" w14:textId="792C06E0" w:rsidR="004761E8" w:rsidRPr="004761E8" w:rsidRDefault="004761E8" w:rsidP="004761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 w:rsidRPr="004761E8">
        <w:rPr>
          <w:rFonts w:ascii="Calibri" w:eastAsia="Times New Roman" w:hAnsi="Calibri" w:cs="Calibri"/>
          <w:b/>
          <w:sz w:val="28"/>
          <w:szCs w:val="28"/>
          <w:lang w:eastAsia="pl-PL"/>
        </w:rPr>
        <w:t>92-103 Ł</w:t>
      </w:r>
      <w:r w:rsidR="00FA3D34">
        <w:rPr>
          <w:rFonts w:ascii="Calibri" w:eastAsia="Times New Roman" w:hAnsi="Calibri" w:cs="Calibri"/>
          <w:b/>
          <w:sz w:val="28"/>
          <w:szCs w:val="28"/>
          <w:lang w:eastAsia="pl-PL"/>
        </w:rPr>
        <w:t>ódź</w:t>
      </w:r>
    </w:p>
    <w:p w14:paraId="26BED2C0" w14:textId="5EB717BC" w:rsidR="004761E8" w:rsidRPr="004761E8" w:rsidRDefault="00FA3D34" w:rsidP="004761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>
        <w:rPr>
          <w:rFonts w:ascii="Calibri" w:eastAsia="Times New Roman" w:hAnsi="Calibri" w:cs="Calibri"/>
          <w:b/>
          <w:sz w:val="28"/>
          <w:szCs w:val="28"/>
          <w:lang w:eastAsia="pl-PL"/>
        </w:rPr>
        <w:t>ul.</w:t>
      </w:r>
      <w:r w:rsidR="004761E8" w:rsidRPr="004761E8">
        <w:rPr>
          <w:rFonts w:ascii="Calibri" w:eastAsia="Times New Roman" w:hAnsi="Calibri" w:cs="Calibri"/>
          <w:b/>
          <w:sz w:val="28"/>
          <w:szCs w:val="28"/>
          <w:lang w:eastAsia="pl-PL"/>
        </w:rPr>
        <w:t xml:space="preserve"> B</w:t>
      </w:r>
      <w:r>
        <w:rPr>
          <w:rFonts w:ascii="Calibri" w:eastAsia="Times New Roman" w:hAnsi="Calibri" w:cs="Calibri"/>
          <w:b/>
          <w:sz w:val="28"/>
          <w:szCs w:val="28"/>
          <w:lang w:eastAsia="pl-PL"/>
        </w:rPr>
        <w:t>rzezińska</w:t>
      </w:r>
      <w:r w:rsidR="004761E8" w:rsidRPr="004761E8">
        <w:rPr>
          <w:rFonts w:ascii="Calibri" w:eastAsia="Times New Roman" w:hAnsi="Calibri" w:cs="Calibri"/>
          <w:b/>
          <w:sz w:val="28"/>
          <w:szCs w:val="28"/>
          <w:lang w:eastAsia="pl-PL"/>
        </w:rPr>
        <w:t xml:space="preserve"> 15</w:t>
      </w:r>
    </w:p>
    <w:p w14:paraId="01A7C40E" w14:textId="570484D9" w:rsidR="004761E8" w:rsidRPr="004761E8" w:rsidRDefault="004761E8" w:rsidP="004761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 w:rsidRPr="004761E8">
        <w:rPr>
          <w:rFonts w:ascii="Calibri" w:eastAsia="Times New Roman" w:hAnsi="Calibri" w:cs="Calibri"/>
          <w:b/>
          <w:sz w:val="28"/>
          <w:szCs w:val="28"/>
          <w:lang w:eastAsia="pl-PL"/>
        </w:rPr>
        <w:t>F</w:t>
      </w:r>
      <w:r w:rsidR="00FA3D34">
        <w:rPr>
          <w:rFonts w:ascii="Calibri" w:eastAsia="Times New Roman" w:hAnsi="Calibri" w:cs="Calibri"/>
          <w:b/>
          <w:sz w:val="28"/>
          <w:szCs w:val="28"/>
          <w:lang w:eastAsia="pl-PL"/>
        </w:rPr>
        <w:t>ilia</w:t>
      </w:r>
      <w:r w:rsidRPr="004761E8">
        <w:rPr>
          <w:rFonts w:ascii="Calibri" w:eastAsia="Times New Roman" w:hAnsi="Calibri" w:cs="Calibri"/>
          <w:b/>
          <w:sz w:val="28"/>
          <w:szCs w:val="28"/>
          <w:lang w:eastAsia="pl-PL"/>
        </w:rPr>
        <w:t xml:space="preserve"> P</w:t>
      </w:r>
      <w:r w:rsidR="00FA3D34">
        <w:rPr>
          <w:rFonts w:ascii="Calibri" w:eastAsia="Times New Roman" w:hAnsi="Calibri" w:cs="Calibri"/>
          <w:b/>
          <w:sz w:val="28"/>
          <w:szCs w:val="28"/>
          <w:lang w:eastAsia="pl-PL"/>
        </w:rPr>
        <w:t>oznań</w:t>
      </w:r>
    </w:p>
    <w:p w14:paraId="1C18F852" w14:textId="73E8A46C" w:rsidR="004761E8" w:rsidRPr="004761E8" w:rsidRDefault="00FA3D34" w:rsidP="004761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>
        <w:rPr>
          <w:rFonts w:ascii="Calibri" w:eastAsia="Times New Roman" w:hAnsi="Calibri" w:cs="Calibri"/>
          <w:b/>
          <w:sz w:val="28"/>
          <w:szCs w:val="28"/>
          <w:lang w:eastAsia="pl-PL"/>
        </w:rPr>
        <w:t>ul.</w:t>
      </w:r>
      <w:r w:rsidR="004761E8" w:rsidRPr="004761E8">
        <w:rPr>
          <w:rFonts w:ascii="Calibri" w:eastAsia="Times New Roman" w:hAnsi="Calibri" w:cs="Calibri"/>
          <w:b/>
          <w:sz w:val="28"/>
          <w:szCs w:val="28"/>
          <w:lang w:eastAsia="pl-PL"/>
        </w:rPr>
        <w:t xml:space="preserve"> O</w:t>
      </w:r>
      <w:r>
        <w:rPr>
          <w:rFonts w:ascii="Calibri" w:eastAsia="Times New Roman" w:hAnsi="Calibri" w:cs="Calibri"/>
          <w:b/>
          <w:sz w:val="28"/>
          <w:szCs w:val="28"/>
          <w:lang w:eastAsia="pl-PL"/>
        </w:rPr>
        <w:t>bornicka</w:t>
      </w:r>
      <w:r w:rsidR="004761E8" w:rsidRPr="004761E8">
        <w:rPr>
          <w:rFonts w:ascii="Calibri" w:eastAsia="Times New Roman" w:hAnsi="Calibri" w:cs="Calibri"/>
          <w:b/>
          <w:sz w:val="28"/>
          <w:szCs w:val="28"/>
          <w:lang w:eastAsia="pl-PL"/>
        </w:rPr>
        <w:t xml:space="preserve"> 223</w:t>
      </w:r>
    </w:p>
    <w:p w14:paraId="59FFC3F1" w14:textId="0873A0B5" w:rsidR="003366DE" w:rsidRPr="00FA3D34" w:rsidRDefault="004761E8" w:rsidP="00FA3D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 w:rsidRPr="004761E8">
        <w:rPr>
          <w:rFonts w:ascii="Calibri" w:eastAsia="Times New Roman" w:hAnsi="Calibri" w:cs="Calibri"/>
          <w:b/>
          <w:sz w:val="28"/>
          <w:szCs w:val="28"/>
          <w:lang w:eastAsia="pl-PL"/>
        </w:rPr>
        <w:t>60-650 P</w:t>
      </w:r>
      <w:r w:rsidR="00FA3D34">
        <w:rPr>
          <w:rFonts w:ascii="Calibri" w:eastAsia="Times New Roman" w:hAnsi="Calibri" w:cs="Calibri"/>
          <w:b/>
          <w:sz w:val="28"/>
          <w:szCs w:val="28"/>
          <w:lang w:eastAsia="pl-PL"/>
        </w:rPr>
        <w:t>oznań</w:t>
      </w:r>
    </w:p>
    <w:sectPr w:rsidR="003366DE" w:rsidRPr="00FA3D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1E8"/>
    <w:rsid w:val="003366DE"/>
    <w:rsid w:val="004761E8"/>
    <w:rsid w:val="006A0249"/>
    <w:rsid w:val="009D570C"/>
    <w:rsid w:val="00C550BB"/>
    <w:rsid w:val="00E97E02"/>
    <w:rsid w:val="00FA3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75024"/>
  <w15:chartTrackingRefBased/>
  <w15:docId w15:val="{9D062F22-E36A-4364-B2B0-DCFCA21AA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91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Wybor najkorzystniejszej oferty</dc:title>
  <dc:subject/>
  <dc:creator>Jan Krzyśko</dc:creator>
  <cp:keywords/>
  <dc:description/>
  <cp:lastModifiedBy>Beata Goraj</cp:lastModifiedBy>
  <cp:revision>2</cp:revision>
  <cp:lastPrinted>2025-03-05T16:23:00Z</cp:lastPrinted>
  <dcterms:created xsi:type="dcterms:W3CDTF">2025-03-05T16:24:00Z</dcterms:created>
  <dcterms:modified xsi:type="dcterms:W3CDTF">2025-03-05T16:24:00Z</dcterms:modified>
</cp:coreProperties>
</file>