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6F8" w:rsidRDefault="00521163" w:rsidP="00D716F8">
      <w:pPr>
        <w:spacing w:before="72"/>
        <w:ind w:left="4837"/>
        <w:rPr>
          <w:w w:val="95"/>
          <w:sz w:val="21"/>
        </w:rPr>
      </w:pPr>
      <w:proofErr w:type="spellStart"/>
      <w:r>
        <w:rPr>
          <w:w w:val="95"/>
          <w:sz w:val="21"/>
        </w:rPr>
        <w:t>Zał</w:t>
      </w:r>
      <w:proofErr w:type="spellEnd"/>
    </w:p>
    <w:p w:rsidR="004C5CE8" w:rsidRDefault="004C5CE8">
      <w:pPr>
        <w:pStyle w:val="Tekstpodstawowy"/>
        <w:spacing w:before="2"/>
        <w:jc w:val="left"/>
        <w:rPr>
          <w:sz w:val="22"/>
        </w:rPr>
      </w:pPr>
    </w:p>
    <w:p w:rsidR="004C5CE8" w:rsidRDefault="00521163">
      <w:pPr>
        <w:ind w:left="257"/>
        <w:rPr>
          <w:rFonts w:ascii="Arial" w:hAnsi="Arial"/>
          <w:sz w:val="24"/>
        </w:rPr>
      </w:pPr>
      <w:r>
        <w:rPr>
          <w:rFonts w:ascii="Arial" w:hAnsi="Arial"/>
          <w:w w:val="105"/>
          <w:sz w:val="24"/>
        </w:rPr>
        <w:t>Szczegółowy</w:t>
      </w:r>
      <w:r>
        <w:rPr>
          <w:rFonts w:ascii="Arial" w:hAnsi="Arial"/>
          <w:spacing w:val="43"/>
          <w:w w:val="105"/>
          <w:sz w:val="24"/>
        </w:rPr>
        <w:t xml:space="preserve"> </w:t>
      </w:r>
      <w:r>
        <w:rPr>
          <w:rFonts w:ascii="Arial" w:hAnsi="Arial"/>
          <w:w w:val="105"/>
          <w:sz w:val="24"/>
        </w:rPr>
        <w:t>Opis</w:t>
      </w:r>
      <w:r>
        <w:rPr>
          <w:rFonts w:ascii="Arial" w:hAnsi="Arial"/>
          <w:spacing w:val="15"/>
          <w:w w:val="105"/>
          <w:sz w:val="24"/>
        </w:rPr>
        <w:t xml:space="preserve"> </w:t>
      </w:r>
      <w:r>
        <w:rPr>
          <w:rFonts w:ascii="Arial" w:hAnsi="Arial"/>
          <w:w w:val="105"/>
          <w:sz w:val="24"/>
        </w:rPr>
        <w:t>Przedmiotu</w:t>
      </w:r>
      <w:r>
        <w:rPr>
          <w:rFonts w:ascii="Arial" w:hAnsi="Arial"/>
          <w:spacing w:val="30"/>
          <w:w w:val="105"/>
          <w:sz w:val="24"/>
        </w:rPr>
        <w:t xml:space="preserve"> </w:t>
      </w:r>
      <w:r>
        <w:rPr>
          <w:rFonts w:ascii="Arial" w:hAnsi="Arial"/>
          <w:spacing w:val="-2"/>
          <w:w w:val="105"/>
          <w:sz w:val="24"/>
        </w:rPr>
        <w:t>Zamówienia</w:t>
      </w:r>
    </w:p>
    <w:p w:rsidR="004C5CE8" w:rsidRDefault="004C5CE8">
      <w:pPr>
        <w:rPr>
          <w:rFonts w:ascii="Arial" w:hAnsi="Arial"/>
          <w:sz w:val="24"/>
        </w:rPr>
        <w:sectPr w:rsidR="004C5CE8">
          <w:footerReference w:type="default" r:id="rId7"/>
          <w:type w:val="continuous"/>
          <w:pgSz w:w="11900" w:h="16820"/>
          <w:pgMar w:top="600" w:right="480" w:bottom="1180" w:left="880" w:header="0" w:footer="991" w:gutter="0"/>
          <w:pgNumType w:start="1"/>
          <w:cols w:num="2" w:space="708" w:equalWidth="0">
            <w:col w:w="1939" w:space="603"/>
            <w:col w:w="7998"/>
          </w:cols>
        </w:sectPr>
      </w:pPr>
    </w:p>
    <w:p w:rsidR="00E55541" w:rsidRPr="00AE2C6E" w:rsidRDefault="00AE2C6E" w:rsidP="00E55541">
      <w:pPr>
        <w:spacing w:line="275" w:lineRule="exact"/>
        <w:ind w:left="240"/>
        <w:jc w:val="both"/>
        <w:rPr>
          <w:rFonts w:ascii="Calibri" w:hAnsi="Calibri" w:cs="Calibri"/>
          <w:w w:val="95"/>
          <w:sz w:val="20"/>
        </w:rPr>
      </w:pPr>
      <w:r w:rsidRPr="00AE2C6E">
        <w:rPr>
          <w:rFonts w:ascii="Calibri" w:hAnsi="Calibri" w:cs="Calibri"/>
          <w:w w:val="95"/>
          <w:sz w:val="20"/>
        </w:rPr>
        <w:t>Znak : Poz.1320.11186.1.2022</w:t>
      </w:r>
    </w:p>
    <w:p w:rsidR="00AE2C6E" w:rsidRDefault="00AE2C6E" w:rsidP="00E55541">
      <w:pPr>
        <w:spacing w:line="275" w:lineRule="exact"/>
        <w:ind w:left="240"/>
        <w:jc w:val="both"/>
        <w:rPr>
          <w:rFonts w:asciiTheme="minorHAnsi" w:hAnsiTheme="minorHAnsi" w:cstheme="minorHAnsi"/>
          <w:w w:val="95"/>
          <w:sz w:val="24"/>
          <w:szCs w:val="24"/>
        </w:rPr>
      </w:pPr>
    </w:p>
    <w:p w:rsidR="00E55541" w:rsidRPr="00AE2C6E" w:rsidRDefault="00E55541" w:rsidP="00E55541">
      <w:pPr>
        <w:spacing w:line="275" w:lineRule="exact"/>
        <w:ind w:left="240"/>
        <w:jc w:val="both"/>
        <w:rPr>
          <w:rFonts w:asciiTheme="minorHAnsi" w:hAnsiTheme="minorHAnsi" w:cstheme="minorHAnsi"/>
          <w:w w:val="95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Budynek w Poznaniu</w:t>
      </w:r>
    </w:p>
    <w:p w:rsidR="004C5CE8" w:rsidRPr="00AE2C6E" w:rsidRDefault="00521163" w:rsidP="00E55541">
      <w:pPr>
        <w:spacing w:line="275" w:lineRule="exact"/>
        <w:ind w:left="24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E55541" w:rsidRPr="00AE2C6E">
        <w:rPr>
          <w:rFonts w:asciiTheme="minorHAnsi" w:hAnsiTheme="minorHAnsi" w:cstheme="minorHAnsi"/>
          <w:w w:val="95"/>
          <w:sz w:val="24"/>
          <w:szCs w:val="24"/>
        </w:rPr>
        <w:t>8018590365500051117721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BW-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>4,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77"/>
        </w:tabs>
        <w:spacing w:before="25"/>
        <w:ind w:left="376" w:hanging="142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kWh/h,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wysokometanowego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="00E55541"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202</w:t>
      </w:r>
      <w:r w:rsidR="00E55541" w:rsidRPr="00AE2C6E">
        <w:rPr>
          <w:rFonts w:asciiTheme="minorHAnsi" w:hAnsiTheme="minorHAnsi" w:cstheme="minorHAnsi"/>
          <w:w w:val="95"/>
          <w:sz w:val="24"/>
          <w:szCs w:val="24"/>
        </w:rPr>
        <w:t>3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="00E55541"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00F06D95" w:rsidRPr="00AE2C6E">
        <w:rPr>
          <w:rFonts w:asciiTheme="minorHAnsi" w:hAnsiTheme="minorHAnsi" w:cstheme="minorHAnsi"/>
          <w:w w:val="90"/>
          <w:sz w:val="24"/>
          <w:szCs w:val="24"/>
        </w:rPr>
        <w:t>142980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F06D95" w:rsidRPr="00AE2C6E" w:rsidRDefault="00F06D95" w:rsidP="00F06D95">
      <w:pPr>
        <w:pStyle w:val="Akapitzlist"/>
        <w:tabs>
          <w:tab w:val="left" w:pos="377"/>
        </w:tabs>
        <w:spacing w:before="30" w:line="266" w:lineRule="auto"/>
        <w:ind w:left="235" w:right="866"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F06D95" w:rsidRPr="00AE2C6E" w:rsidRDefault="00F06D95" w:rsidP="00F06D95">
      <w:pPr>
        <w:spacing w:line="275" w:lineRule="exact"/>
        <w:ind w:left="240"/>
        <w:jc w:val="both"/>
        <w:rPr>
          <w:rFonts w:asciiTheme="minorHAnsi" w:hAnsiTheme="minorHAnsi" w:cstheme="minorHAnsi"/>
          <w:w w:val="95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Budynek w Poznaniu</w:t>
      </w:r>
    </w:p>
    <w:p w:rsidR="00F06D95" w:rsidRPr="00AE2C6E" w:rsidRDefault="00F06D95" w:rsidP="00F06D95">
      <w:pPr>
        <w:spacing w:line="275" w:lineRule="exact"/>
        <w:ind w:left="24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8018590365500051118339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BW-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>3,6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25"/>
        <w:ind w:left="376" w:hanging="142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kWh/h,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wysokometanowego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2023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22340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4C5CE8" w:rsidRPr="00AE2C6E" w:rsidRDefault="004C5CE8" w:rsidP="00E55541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:rsidR="004C5CE8" w:rsidRPr="00AE2C6E" w:rsidRDefault="00521163" w:rsidP="00E55541">
      <w:pPr>
        <w:ind w:left="236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Pile:</w:t>
      </w:r>
    </w:p>
    <w:p w:rsidR="004C5CE8" w:rsidRPr="00AE2C6E" w:rsidRDefault="00521163" w:rsidP="00E55541">
      <w:pPr>
        <w:spacing w:before="28"/>
        <w:ind w:left="235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80185903655000</w:t>
      </w:r>
      <w:r w:rsidR="00F06D95"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44114409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,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BW-</w:t>
      </w:r>
      <w:r w:rsidR="00F06D95"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>3,6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>,</w:t>
      </w:r>
    </w:p>
    <w:p w:rsidR="004C5CE8" w:rsidRPr="00AE2C6E" w:rsidRDefault="00521163" w:rsidP="00E55541">
      <w:pPr>
        <w:pStyle w:val="Akapitzlist"/>
        <w:numPr>
          <w:ilvl w:val="0"/>
          <w:numId w:val="2"/>
        </w:numPr>
        <w:tabs>
          <w:tab w:val="left" w:pos="382"/>
        </w:tabs>
        <w:spacing w:before="15"/>
        <w:ind w:left="381" w:hanging="14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8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kWh/h,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wysokometanowego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2023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56980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4C5CE8" w:rsidRPr="00AE2C6E" w:rsidRDefault="004C5CE8" w:rsidP="00E55541">
      <w:pPr>
        <w:pStyle w:val="Tekstpodstawowy"/>
        <w:spacing w:before="9"/>
        <w:rPr>
          <w:rFonts w:asciiTheme="minorHAnsi" w:hAnsiTheme="minorHAnsi" w:cstheme="minorHAnsi"/>
          <w:sz w:val="24"/>
          <w:szCs w:val="24"/>
        </w:rPr>
      </w:pPr>
    </w:p>
    <w:p w:rsidR="00F06D95" w:rsidRPr="00AE2C6E" w:rsidRDefault="00F06D95" w:rsidP="00F06D95">
      <w:pPr>
        <w:ind w:left="236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Lesznie:</w:t>
      </w:r>
    </w:p>
    <w:p w:rsidR="00F06D95" w:rsidRPr="00AE2C6E" w:rsidRDefault="00F06D95" w:rsidP="00F06D95">
      <w:pPr>
        <w:spacing w:before="28"/>
        <w:ind w:left="235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8018590365500051064605,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Bs-1,1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82"/>
        </w:tabs>
        <w:spacing w:before="15"/>
        <w:ind w:left="381" w:hanging="14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8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kWh/h,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zaazotowanego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2023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446,80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4C5CE8" w:rsidRPr="00AE2C6E" w:rsidRDefault="004C5CE8">
      <w:pPr>
        <w:rPr>
          <w:rFonts w:asciiTheme="minorHAnsi" w:hAnsiTheme="minorHAnsi" w:cstheme="minorHAnsi"/>
          <w:sz w:val="24"/>
          <w:szCs w:val="24"/>
        </w:rPr>
      </w:pPr>
    </w:p>
    <w:p w:rsidR="00F06D95" w:rsidRPr="00AE2C6E" w:rsidRDefault="00F06D95">
      <w:pPr>
        <w:rPr>
          <w:rFonts w:asciiTheme="minorHAnsi" w:hAnsiTheme="minorHAnsi" w:cstheme="minorHAnsi"/>
          <w:sz w:val="24"/>
          <w:szCs w:val="24"/>
        </w:rPr>
      </w:pPr>
    </w:p>
    <w:p w:rsidR="00F06D95" w:rsidRPr="00AE2C6E" w:rsidRDefault="00F06D95" w:rsidP="00F06D95">
      <w:pPr>
        <w:ind w:left="236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Lesznie:</w:t>
      </w:r>
    </w:p>
    <w:p w:rsidR="00F06D95" w:rsidRPr="00AE2C6E" w:rsidRDefault="00F06D95" w:rsidP="00F06D95">
      <w:pPr>
        <w:spacing w:before="28"/>
        <w:ind w:left="235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nr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punktu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poboru: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8018590365500051064407,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6"/>
        </w:tabs>
        <w:spacing w:before="25"/>
        <w:ind w:left="375" w:hanging="14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grupa</w:t>
      </w:r>
      <w:r w:rsidRPr="00AE2C6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taryfowa</w:t>
      </w:r>
      <w:r w:rsidRPr="00AE2C6E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Bs-4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82"/>
        </w:tabs>
        <w:spacing w:before="15"/>
        <w:ind w:left="381" w:hanging="14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zamawiana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moc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umowna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-7"/>
          <w:w w:val="8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110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kWh/h,</w:t>
      </w:r>
    </w:p>
    <w:p w:rsidR="00F06D95" w:rsidRPr="00AE2C6E" w:rsidRDefault="00F06D95" w:rsidP="00F06D95">
      <w:pPr>
        <w:pStyle w:val="Akapitzlist"/>
        <w:numPr>
          <w:ilvl w:val="0"/>
          <w:numId w:val="2"/>
        </w:numPr>
        <w:tabs>
          <w:tab w:val="left" w:pos="377"/>
        </w:tabs>
        <w:spacing w:before="30" w:line="266" w:lineRule="auto"/>
        <w:ind w:right="8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szacunkowe zużycie gazu ziemnego zaazotowanego w okresie od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stycznia 2023 r. </w:t>
      </w:r>
      <w:r w:rsidRPr="00AE2C6E">
        <w:rPr>
          <w:rFonts w:asciiTheme="minorHAnsi" w:hAnsiTheme="minorHAnsi" w:cstheme="minorHAnsi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grudnia </w:t>
      </w:r>
      <w:r w:rsidRPr="00AE2C6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2023</w:t>
      </w:r>
      <w:r w:rsidRPr="00AE2C6E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r.</w:t>
      </w:r>
      <w:r w:rsidRPr="00AE2C6E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—</w:t>
      </w:r>
      <w:r w:rsidRPr="00AE2C6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111700</w:t>
      </w:r>
      <w:r w:rsidRPr="00AE2C6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</w:t>
      </w:r>
    </w:p>
    <w:p w:rsidR="00F06D95" w:rsidRPr="00AE2C6E" w:rsidRDefault="00F06D95">
      <w:pPr>
        <w:rPr>
          <w:rFonts w:asciiTheme="minorHAnsi" w:hAnsiTheme="minorHAnsi" w:cstheme="minorHAnsi"/>
          <w:sz w:val="24"/>
          <w:szCs w:val="24"/>
        </w:rPr>
        <w:sectPr w:rsidR="00F06D95" w:rsidRPr="00AE2C6E">
          <w:type w:val="continuous"/>
          <w:pgSz w:w="11900" w:h="16820"/>
          <w:pgMar w:top="600" w:right="480" w:bottom="1180" w:left="880" w:header="0" w:footer="991" w:gutter="0"/>
          <w:cols w:space="708"/>
        </w:sectPr>
      </w:pPr>
    </w:p>
    <w:p w:rsidR="00776985" w:rsidRPr="00AE2C6E" w:rsidRDefault="00776985">
      <w:pPr>
        <w:tabs>
          <w:tab w:val="left" w:pos="7360"/>
        </w:tabs>
        <w:spacing w:before="71"/>
        <w:ind w:left="252"/>
        <w:jc w:val="both"/>
        <w:rPr>
          <w:rFonts w:asciiTheme="minorHAnsi" w:hAnsiTheme="minorHAnsi" w:cstheme="minorHAnsi"/>
          <w:spacing w:val="-2"/>
          <w:position w:val="-1"/>
          <w:sz w:val="24"/>
          <w:szCs w:val="24"/>
        </w:rPr>
      </w:pPr>
    </w:p>
    <w:p w:rsidR="00776985" w:rsidRPr="00AE2C6E" w:rsidRDefault="00776985" w:rsidP="00776985">
      <w:pPr>
        <w:tabs>
          <w:tab w:val="left" w:pos="7360"/>
        </w:tabs>
        <w:spacing w:before="71"/>
        <w:ind w:left="252"/>
        <w:jc w:val="both"/>
        <w:rPr>
          <w:rFonts w:asciiTheme="minorHAnsi" w:hAnsiTheme="minorHAnsi" w:cstheme="minorHAnsi"/>
          <w:spacing w:val="-2"/>
          <w:position w:val="-1"/>
          <w:sz w:val="24"/>
          <w:szCs w:val="24"/>
        </w:rPr>
      </w:pPr>
    </w:p>
    <w:p w:rsidR="00776985" w:rsidRPr="00AE2C6E" w:rsidRDefault="00521163" w:rsidP="00776985">
      <w:pPr>
        <w:tabs>
          <w:tab w:val="left" w:pos="7360"/>
        </w:tabs>
        <w:spacing w:before="71"/>
        <w:ind w:left="252"/>
        <w:jc w:val="both"/>
        <w:rPr>
          <w:rFonts w:asciiTheme="minorHAnsi" w:hAnsiTheme="minorHAnsi" w:cstheme="minorHAnsi"/>
          <w:w w:val="90"/>
          <w:sz w:val="24"/>
          <w:szCs w:val="24"/>
        </w:rPr>
      </w:pPr>
      <w:r w:rsidRPr="00AE2C6E">
        <w:rPr>
          <w:rFonts w:asciiTheme="minorHAnsi" w:hAnsiTheme="minorHAnsi" w:cstheme="minorHAnsi"/>
          <w:position w:val="-1"/>
          <w:sz w:val="24"/>
          <w:szCs w:val="24"/>
        </w:rPr>
        <w:tab/>
      </w:r>
    </w:p>
    <w:p w:rsidR="004C5CE8" w:rsidRPr="00AE2C6E" w:rsidRDefault="00521163" w:rsidP="00776985">
      <w:pPr>
        <w:tabs>
          <w:tab w:val="left" w:pos="7360"/>
        </w:tabs>
        <w:spacing w:before="71"/>
        <w:ind w:left="252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85"/>
          <w:sz w:val="24"/>
          <w:szCs w:val="24"/>
        </w:rPr>
        <w:t>Informacje</w:t>
      </w:r>
      <w:r w:rsidRPr="00AE2C6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5"/>
          <w:sz w:val="24"/>
          <w:szCs w:val="24"/>
        </w:rPr>
        <w:t>dodatkowe:</w:t>
      </w:r>
    </w:p>
    <w:p w:rsidR="004C5CE8" w:rsidRPr="00AE2C6E" w:rsidRDefault="00776985" w:rsidP="00092922">
      <w:pPr>
        <w:pStyle w:val="Akapitzlist"/>
        <w:numPr>
          <w:ilvl w:val="0"/>
          <w:numId w:val="1"/>
        </w:numPr>
        <w:spacing w:before="87" w:line="316" w:lineRule="auto"/>
        <w:ind w:left="426" w:right="246" w:hanging="142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5"/>
          <w:sz w:val="24"/>
          <w:szCs w:val="24"/>
        </w:rPr>
        <w:t xml:space="preserve">Wykonawca dokona wszelkich czynności i uzgodnień z Operatorem Systemu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Dystrybucyjnego</w:t>
      </w:r>
      <w:r w:rsidR="00521163"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(OSD),</w:t>
      </w:r>
      <w:r w:rsidR="00521163" w:rsidRPr="00AE2C6E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niezbędnych</w:t>
      </w:r>
      <w:r w:rsidR="00521163" w:rsidRPr="00AE2C6E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do</w:t>
      </w:r>
      <w:r w:rsidR="00521163"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przeprowadzenia</w:t>
      </w:r>
      <w:r w:rsidR="00521163"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procedury</w:t>
      </w:r>
      <w:r w:rsidR="00521163"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zmiany</w:t>
      </w:r>
      <w:r w:rsidR="00521163" w:rsidRPr="00AE2C6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sprzedawcy</w:t>
      </w:r>
      <w:r w:rsidR="00521163"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i skutecznego rozpoczęcia sprzedaży paliwa gazowego, w tym w szczególności:</w:t>
      </w:r>
      <w:r w:rsidR="00521163" w:rsidRPr="00AE2C6E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zgłoszenia do</w:t>
      </w:r>
      <w:r w:rsidR="00521163"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OSD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nowej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umowy sprzedaży paliwa</w:t>
      </w:r>
      <w:r w:rsidR="00521163"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gazowego.</w:t>
      </w:r>
    </w:p>
    <w:p w:rsidR="004C5CE8" w:rsidRPr="00AE2C6E" w:rsidRDefault="00776985" w:rsidP="00092922">
      <w:pPr>
        <w:pStyle w:val="Akapitzlist"/>
        <w:numPr>
          <w:ilvl w:val="0"/>
          <w:numId w:val="1"/>
        </w:numPr>
        <w:spacing w:line="301" w:lineRule="exact"/>
        <w:ind w:left="426" w:hanging="17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Wykonawca</w:t>
      </w:r>
      <w:r w:rsidR="00521163" w:rsidRPr="00AE2C6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wykona</w:t>
      </w:r>
      <w:r w:rsidR="00521163" w:rsidRPr="00AE2C6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nas</w:t>
      </w:r>
      <w:r w:rsidR="00F06D95" w:rsidRPr="00AE2C6E">
        <w:rPr>
          <w:rFonts w:asciiTheme="minorHAnsi" w:hAnsiTheme="minorHAnsi" w:cstheme="minorHAnsi"/>
          <w:w w:val="85"/>
          <w:sz w:val="24"/>
          <w:szCs w:val="24"/>
        </w:rPr>
        <w:t>t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ępuj</w:t>
      </w:r>
      <w:r w:rsidR="00F06D95" w:rsidRPr="00AE2C6E">
        <w:rPr>
          <w:rFonts w:asciiTheme="minorHAnsi" w:hAnsiTheme="minorHAnsi" w:cstheme="minorHAnsi"/>
          <w:w w:val="85"/>
          <w:sz w:val="24"/>
          <w:szCs w:val="24"/>
        </w:rPr>
        <w:t>ą</w:t>
      </w:r>
      <w:r w:rsidR="00521163" w:rsidRPr="00AE2C6E">
        <w:rPr>
          <w:rFonts w:asciiTheme="minorHAnsi" w:hAnsiTheme="minorHAnsi" w:cstheme="minorHAnsi"/>
          <w:w w:val="85"/>
          <w:sz w:val="24"/>
          <w:szCs w:val="24"/>
        </w:rPr>
        <w:t>ce</w:t>
      </w:r>
      <w:r w:rsidR="00521163" w:rsidRPr="00AE2C6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spacing w:val="-2"/>
          <w:w w:val="85"/>
          <w:sz w:val="24"/>
          <w:szCs w:val="24"/>
        </w:rPr>
        <w:t>czynności:</w:t>
      </w:r>
    </w:p>
    <w:p w:rsidR="004C5CE8" w:rsidRPr="00AE2C6E" w:rsidRDefault="00521163">
      <w:pPr>
        <w:pStyle w:val="Akapitzlist"/>
        <w:numPr>
          <w:ilvl w:val="0"/>
          <w:numId w:val="2"/>
        </w:numPr>
        <w:tabs>
          <w:tab w:val="left" w:pos="396"/>
        </w:tabs>
        <w:spacing w:before="96" w:line="316" w:lineRule="auto"/>
        <w:ind w:left="244" w:right="234" w:hanging="5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wypełnienie,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podpisanie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oraz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złożenie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(w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imieniu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własnym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i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Zamawiającego)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Operatora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Systemu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Dystrybucji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(Polskiego</w:t>
      </w:r>
      <w:r w:rsidRPr="00AE2C6E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Górnictwa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Naf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owego</w:t>
      </w:r>
      <w:r w:rsidRPr="00AE2C6E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Gazownictwa</w:t>
      </w:r>
      <w:r w:rsidRPr="00AE2C6E">
        <w:rPr>
          <w:rFonts w:asciiTheme="minorHAnsi" w:hAnsiTheme="minorHAnsi" w:cstheme="minorHAnsi"/>
          <w:spacing w:val="-10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Sp.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o.o.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siedzib</w:t>
      </w:r>
      <w:r w:rsidR="006F57BB" w:rsidRPr="00AE2C6E">
        <w:rPr>
          <w:rFonts w:asciiTheme="minorHAnsi" w:hAnsiTheme="minorHAnsi" w:cstheme="minorHAnsi"/>
          <w:w w:val="95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Warszawie) pisemnego zgłoszenia o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zawarciu nowej umowy sprzedaży paliwa gazowego dla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odbiorcy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przył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czonego</w:t>
      </w:r>
      <w:r w:rsidRPr="00AE2C6E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sieci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dys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rybucyjnej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Polskiej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Spółki</w:t>
      </w:r>
      <w:r w:rsidRPr="00AE2C6E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siedzib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Warszawie:</w:t>
      </w:r>
    </w:p>
    <w:p w:rsidR="004C5CE8" w:rsidRPr="00AE2C6E" w:rsidRDefault="00521163">
      <w:pPr>
        <w:pStyle w:val="Akapitzlist"/>
        <w:numPr>
          <w:ilvl w:val="0"/>
          <w:numId w:val="2"/>
        </w:numPr>
        <w:tabs>
          <w:tab w:val="left" w:pos="450"/>
        </w:tabs>
        <w:spacing w:line="312" w:lineRule="auto"/>
        <w:ind w:left="243" w:right="255" w:firstLine="1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pisemne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zgłoszenie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zawarcia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nowej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umowy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sprzedaży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paliwa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gazowego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dla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odbiorcy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przył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czonego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do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sieci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dys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rybucyjnej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Polskiej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Spółki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Gazownictwa</w:t>
      </w:r>
      <w:r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siedzib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="007172E6"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Warszawie:</w:t>
      </w:r>
    </w:p>
    <w:p w:rsidR="004C5CE8" w:rsidRPr="00AE2C6E" w:rsidRDefault="00521163">
      <w:pPr>
        <w:pStyle w:val="Tekstpodstawowy"/>
        <w:spacing w:before="9" w:line="316" w:lineRule="auto"/>
        <w:ind w:left="249" w:right="273" w:hanging="3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i/>
          <w:w w:val="90"/>
          <w:sz w:val="24"/>
          <w:szCs w:val="24"/>
        </w:rPr>
        <w:t>-</w:t>
      </w:r>
      <w:r w:rsidRPr="00AE2C6E">
        <w:rPr>
          <w:rFonts w:asciiTheme="minorHAnsi" w:hAnsiTheme="minorHAnsi" w:cstheme="minorHAnsi"/>
          <w:i/>
          <w:spacing w:val="-2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reprezen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owanie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 Zamawiaj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cego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przed Polskim Górnictwem Naf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owym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 i Gazownic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wem Sp.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o.o.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siedzib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ą 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Warszawie,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sprawach zwi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zanych</w:t>
      </w:r>
      <w:r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7172E6" w:rsidRPr="00AE2C6E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procedury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zmiany sprzedawcy.</w:t>
      </w:r>
    </w:p>
    <w:p w:rsidR="004C5CE8" w:rsidRPr="00AE2C6E" w:rsidRDefault="00776985">
      <w:pPr>
        <w:pStyle w:val="Akapitzlist"/>
        <w:numPr>
          <w:ilvl w:val="0"/>
          <w:numId w:val="1"/>
        </w:numPr>
        <w:tabs>
          <w:tab w:val="left" w:pos="486"/>
        </w:tabs>
        <w:spacing w:before="2" w:line="316" w:lineRule="auto"/>
        <w:ind w:left="239" w:right="259" w:firstLine="4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5"/>
          <w:sz w:val="24"/>
          <w:szCs w:val="24"/>
        </w:rPr>
        <w:t>Dostawca gazu zobowiązany jest najpóźniej do dnia zawarcia umowy dotycz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>ą</w:t>
      </w:r>
      <w:r w:rsidR="00521163" w:rsidRPr="00AE2C6E">
        <w:rPr>
          <w:rFonts w:asciiTheme="minorHAnsi" w:hAnsiTheme="minorHAnsi" w:cstheme="minorHAnsi"/>
          <w:w w:val="95"/>
          <w:sz w:val="24"/>
          <w:szCs w:val="24"/>
        </w:rPr>
        <w:t xml:space="preserve">cej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przedmiotowego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postępowania,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posiadać</w:t>
      </w:r>
      <w:r w:rsidR="00521163"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umowę</w:t>
      </w:r>
      <w:r w:rsidR="00521163"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dystrybucyjn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="00521163" w:rsidRPr="00AE2C6E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zawar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tą</w:t>
      </w:r>
      <w:r w:rsidR="00521163"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="00521163"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OSD</w:t>
      </w:r>
      <w:r w:rsidR="00521163"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 xml:space="preserve">właściwym dla obiektu 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Zamawiaj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="00521163" w:rsidRPr="00AE2C6E">
        <w:rPr>
          <w:rFonts w:asciiTheme="minorHAnsi" w:hAnsiTheme="minorHAnsi" w:cstheme="minorHAnsi"/>
          <w:w w:val="90"/>
          <w:sz w:val="24"/>
          <w:szCs w:val="24"/>
        </w:rPr>
        <w:t>cego.</w:t>
      </w:r>
    </w:p>
    <w:p w:rsidR="004C5CE8" w:rsidRPr="00AE2C6E" w:rsidRDefault="00521163">
      <w:pPr>
        <w:pStyle w:val="Akapitzlist"/>
        <w:numPr>
          <w:ilvl w:val="0"/>
          <w:numId w:val="1"/>
        </w:numPr>
        <w:tabs>
          <w:tab w:val="left" w:pos="486"/>
        </w:tabs>
        <w:spacing w:line="298" w:lineRule="exact"/>
        <w:ind w:left="485" w:hanging="24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85"/>
          <w:sz w:val="24"/>
          <w:szCs w:val="24"/>
        </w:rPr>
        <w:t>Dla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3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punktów</w:t>
      </w:r>
      <w:r w:rsidRPr="00AE2C6E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Zamawiaj</w:t>
      </w:r>
      <w:r w:rsidR="007172E6" w:rsidRPr="00AE2C6E">
        <w:rPr>
          <w:rFonts w:asciiTheme="minorHAnsi" w:hAnsiTheme="minorHAnsi" w:cstheme="minorHAnsi"/>
          <w:w w:val="85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cy</w:t>
      </w:r>
      <w:r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ma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podpisane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nas</w:t>
      </w:r>
      <w:r w:rsidR="007172E6" w:rsidRPr="00AE2C6E">
        <w:rPr>
          <w:rFonts w:asciiTheme="minorHAnsi" w:hAnsiTheme="minorHAnsi" w:cstheme="minorHAnsi"/>
          <w:w w:val="85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ępuj</w:t>
      </w:r>
      <w:r w:rsidR="007172E6" w:rsidRPr="00AE2C6E">
        <w:rPr>
          <w:rFonts w:asciiTheme="minorHAnsi" w:hAnsiTheme="minorHAnsi" w:cstheme="minorHAnsi"/>
          <w:w w:val="85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ce</w:t>
      </w:r>
      <w:r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85"/>
          <w:sz w:val="24"/>
          <w:szCs w:val="24"/>
        </w:rPr>
        <w:t>umowy:</w:t>
      </w:r>
    </w:p>
    <w:p w:rsidR="004C5CE8" w:rsidRPr="00AE2C6E" w:rsidRDefault="00521163">
      <w:pPr>
        <w:pStyle w:val="Tekstpodstawowy"/>
        <w:spacing w:before="102" w:line="316" w:lineRule="auto"/>
        <w:ind w:left="242" w:right="260" w:hanging="3"/>
        <w:rPr>
          <w:rFonts w:asciiTheme="minorHAnsi" w:hAnsiTheme="minorHAnsi" w:cstheme="minorHAnsi"/>
          <w:w w:val="90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-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Lesznie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i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Pile: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umowa</w:t>
      </w:r>
      <w:r w:rsidRPr="00AE2C6E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kompleksowa</w:t>
      </w:r>
      <w:r w:rsidRPr="00AE2C6E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dostawy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gazu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na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czas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określony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PGNiG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Obrót De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aliczny, ul.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Jana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Kazimierza 3,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01-248</w:t>
      </w:r>
      <w:r w:rsidRPr="00AE2C6E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Warszawa.</w:t>
      </w:r>
    </w:p>
    <w:p w:rsidR="00D716F8" w:rsidRPr="00AE2C6E" w:rsidRDefault="00D716F8">
      <w:pPr>
        <w:pStyle w:val="Tekstpodstawowy"/>
        <w:spacing w:before="102" w:line="316" w:lineRule="auto"/>
        <w:ind w:left="242" w:right="260" w:hanging="3"/>
        <w:rPr>
          <w:rFonts w:asciiTheme="minorHAnsi" w:hAnsiTheme="minorHAnsi" w:cstheme="minorHAnsi"/>
          <w:spacing w:val="-2"/>
          <w:w w:val="85"/>
          <w:sz w:val="24"/>
          <w:szCs w:val="24"/>
        </w:rPr>
      </w:pPr>
      <w:r w:rsidRPr="00AE2C6E">
        <w:rPr>
          <w:rFonts w:asciiTheme="minorHAnsi" w:hAnsiTheme="minorHAnsi" w:cstheme="minorHAnsi"/>
          <w:w w:val="85"/>
          <w:sz w:val="24"/>
          <w:szCs w:val="24"/>
        </w:rPr>
        <w:t>5. Dla</w:t>
      </w:r>
      <w:r w:rsidRPr="00AE2C6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2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punktów</w:t>
      </w:r>
      <w:r w:rsidRPr="00AE2C6E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Zamawiający</w:t>
      </w:r>
      <w:r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ma</w:t>
      </w:r>
      <w:r w:rsidRPr="00AE2C6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podpisane</w:t>
      </w:r>
      <w:r w:rsidRPr="00AE2C6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85"/>
          <w:sz w:val="24"/>
          <w:szCs w:val="24"/>
        </w:rPr>
        <w:t>następujące</w:t>
      </w:r>
      <w:r w:rsidRPr="00AE2C6E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85"/>
          <w:sz w:val="24"/>
          <w:szCs w:val="24"/>
        </w:rPr>
        <w:t>umowy</w:t>
      </w:r>
    </w:p>
    <w:p w:rsidR="00D716F8" w:rsidRPr="00AE2C6E" w:rsidRDefault="00D716F8">
      <w:pPr>
        <w:pStyle w:val="Tekstpodstawowy"/>
        <w:spacing w:before="102" w:line="316" w:lineRule="auto"/>
        <w:ind w:left="242" w:right="260" w:hanging="3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budynek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w Poznaniu :</w:t>
      </w:r>
      <w:r w:rsidRPr="00AE2C6E">
        <w:rPr>
          <w:rFonts w:asciiTheme="minorHAnsi" w:hAnsiTheme="minorHAnsi" w:cstheme="minorHAnsi"/>
          <w:spacing w:val="-13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umowa</w:t>
      </w:r>
      <w:r w:rsidRPr="00AE2C6E">
        <w:rPr>
          <w:rFonts w:asciiTheme="minorHAnsi" w:hAnsiTheme="minorHAnsi" w:cstheme="minorHAnsi"/>
          <w:spacing w:val="-11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kompleksowa</w:t>
      </w:r>
      <w:r w:rsidRPr="00AE2C6E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dostawy</w:t>
      </w:r>
      <w:r w:rsidRPr="00AE2C6E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gazu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na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czas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="00083391"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>nie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określony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PGNiG</w:t>
      </w:r>
      <w:r w:rsidRPr="00AE2C6E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Obrót Detaliczny, ul.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Jana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Kazimierza 3,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01-248</w:t>
      </w:r>
      <w:r w:rsidRPr="00AE2C6E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Warszawa.</w:t>
      </w:r>
    </w:p>
    <w:p w:rsidR="004C5CE8" w:rsidRPr="00AE2C6E" w:rsidRDefault="00521163">
      <w:pPr>
        <w:pStyle w:val="Akapitzlist"/>
        <w:numPr>
          <w:ilvl w:val="0"/>
          <w:numId w:val="1"/>
        </w:numPr>
        <w:tabs>
          <w:tab w:val="left" w:pos="581"/>
        </w:tabs>
        <w:spacing w:before="2" w:line="316" w:lineRule="auto"/>
        <w:ind w:left="242" w:right="243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5"/>
          <w:sz w:val="24"/>
          <w:szCs w:val="24"/>
        </w:rPr>
        <w:t>Stawki opłat dys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>t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rybucyjnych wskazane w formularzu cenowym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musz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 xml:space="preserve">ą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 być zgodne</w:t>
      </w:r>
      <w:r w:rsidRPr="00AE2C6E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aktualn</w:t>
      </w:r>
      <w:r w:rsidR="007172E6"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taryf</w:t>
      </w:r>
      <w:r w:rsidR="007172E6"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lokalnego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OSD i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trakcie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realizacji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="007172E6"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zamów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ienia mog</w:t>
      </w:r>
      <w:r w:rsidR="007172E6"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>ulegać zmianie,</w:t>
      </w:r>
      <w:r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jeżeli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zmianie ulegnie taryfa</w:t>
      </w:r>
      <w:r w:rsidRPr="00AE2C6E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lokalnego OSD.</w:t>
      </w:r>
    </w:p>
    <w:p w:rsidR="00776985" w:rsidRPr="00AE2C6E" w:rsidRDefault="00521163" w:rsidP="00092922">
      <w:pPr>
        <w:pStyle w:val="Akapitzlist"/>
        <w:numPr>
          <w:ilvl w:val="0"/>
          <w:numId w:val="1"/>
        </w:numPr>
        <w:tabs>
          <w:tab w:val="left" w:pos="510"/>
        </w:tabs>
        <w:spacing w:line="316" w:lineRule="auto"/>
        <w:ind w:left="240" w:right="245" w:firstLine="7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w w:val="90"/>
          <w:sz w:val="24"/>
          <w:szCs w:val="24"/>
        </w:rPr>
        <w:t>Na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potrzeby przeprowadzenia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niniejszego postępowania i</w:t>
      </w:r>
      <w:r w:rsidRPr="00AE2C6E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porównania ofert, Wykonawcy </w:t>
      </w:r>
      <w:r w:rsidRPr="00AE2C6E">
        <w:rPr>
          <w:rFonts w:asciiTheme="minorHAnsi" w:hAnsiTheme="minorHAnsi" w:cstheme="minorHAnsi"/>
          <w:sz w:val="24"/>
          <w:szCs w:val="24"/>
        </w:rPr>
        <w:t>w kalkulacji oferty przyjm</w:t>
      </w:r>
      <w:r w:rsidR="007172E6" w:rsidRPr="00AE2C6E">
        <w:rPr>
          <w:rFonts w:asciiTheme="minorHAnsi" w:hAnsiTheme="minorHAnsi" w:cstheme="minorHAnsi"/>
          <w:sz w:val="24"/>
          <w:szCs w:val="24"/>
        </w:rPr>
        <w:t>ą</w:t>
      </w:r>
      <w:r w:rsidRPr="00AE2C6E">
        <w:rPr>
          <w:rFonts w:asciiTheme="minorHAnsi" w:hAnsiTheme="minorHAnsi" w:cstheme="minorHAnsi"/>
          <w:sz w:val="24"/>
          <w:szCs w:val="24"/>
        </w:rPr>
        <w:t xml:space="preserve"> wskazane wartości stawek dla całego okresu realizacji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zamówienia. Zamawiający posługiwać się będzie szacunkow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 ilości</w:t>
      </w:r>
      <w:r w:rsidR="007172E6" w:rsidRPr="00AE2C6E">
        <w:rPr>
          <w:rFonts w:asciiTheme="minorHAnsi" w:hAnsiTheme="minorHAnsi" w:cstheme="minorHAnsi"/>
          <w:w w:val="90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 xml:space="preserve"> zamawianego gazu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ilości</w:t>
      </w:r>
      <w:r w:rsidRPr="00AE2C6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83391" w:rsidRPr="00AE2C6E">
        <w:rPr>
          <w:rFonts w:asciiTheme="minorHAnsi" w:hAnsiTheme="minorHAnsi" w:cstheme="minorHAnsi"/>
          <w:sz w:val="24"/>
          <w:szCs w:val="24"/>
        </w:rPr>
        <w:t>334447</w:t>
      </w:r>
      <w:r w:rsidRPr="00AE2C6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kWh, która</w:t>
      </w:r>
      <w:r w:rsidRPr="00AE2C6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ma</w:t>
      </w:r>
      <w:r w:rsidRPr="00AE2C6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jedynie charakter orien</w:t>
      </w:r>
      <w:r w:rsidR="007172E6" w:rsidRPr="00AE2C6E">
        <w:rPr>
          <w:rFonts w:asciiTheme="minorHAnsi" w:hAnsiTheme="minorHAnsi" w:cstheme="minorHAnsi"/>
          <w:sz w:val="24"/>
          <w:szCs w:val="24"/>
        </w:rPr>
        <w:t>t</w:t>
      </w:r>
      <w:r w:rsidRPr="00AE2C6E">
        <w:rPr>
          <w:rFonts w:asciiTheme="minorHAnsi" w:hAnsiTheme="minorHAnsi" w:cstheme="minorHAnsi"/>
          <w:sz w:val="24"/>
          <w:szCs w:val="24"/>
        </w:rPr>
        <w:t>acyjny i</w:t>
      </w:r>
      <w:r w:rsidRPr="00AE2C6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żadnym wypadku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nie stanowi ze strony Zamawiającego, zobowi</w:t>
      </w:r>
      <w:r w:rsidR="007172E6" w:rsidRPr="00AE2C6E">
        <w:rPr>
          <w:rFonts w:asciiTheme="minorHAnsi" w:hAnsiTheme="minorHAnsi" w:cstheme="minorHAnsi"/>
          <w:w w:val="95"/>
          <w:sz w:val="24"/>
          <w:szCs w:val="24"/>
        </w:rPr>
        <w:t>ą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zania do zakupu gazu w podanej ilości. W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takim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przypadku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Wykonawcy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nie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będzie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przysługiwało</w:t>
      </w:r>
      <w:r w:rsidRPr="00AE2C6E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jakiekolwiek</w:t>
      </w:r>
      <w:r w:rsidRPr="00AE2C6E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roszczenie</w:t>
      </w:r>
      <w:r w:rsidRPr="00AE2C6E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z</w:t>
      </w:r>
      <w:r w:rsidRPr="00AE2C6E">
        <w:rPr>
          <w:rFonts w:asciiTheme="minorHAnsi" w:hAnsiTheme="minorHAnsi" w:cstheme="minorHAnsi"/>
          <w:spacing w:val="-1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tytułu </w:t>
      </w:r>
      <w:r w:rsidRPr="00AE2C6E">
        <w:rPr>
          <w:rFonts w:asciiTheme="minorHAnsi" w:hAnsiTheme="minorHAnsi" w:cstheme="minorHAnsi"/>
          <w:sz w:val="24"/>
          <w:szCs w:val="24"/>
        </w:rPr>
        <w:t>nie</w:t>
      </w:r>
      <w:r w:rsidRPr="00AE2C6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pobrania</w:t>
      </w:r>
      <w:r w:rsidRPr="00AE2C6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przez</w:t>
      </w:r>
      <w:r w:rsidRPr="00AE2C6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Zamawiaj</w:t>
      </w:r>
      <w:r w:rsidR="007172E6" w:rsidRPr="00AE2C6E">
        <w:rPr>
          <w:rFonts w:asciiTheme="minorHAnsi" w:hAnsiTheme="minorHAnsi" w:cstheme="minorHAnsi"/>
          <w:sz w:val="24"/>
          <w:szCs w:val="24"/>
        </w:rPr>
        <w:t>ą</w:t>
      </w:r>
      <w:r w:rsidRPr="00AE2C6E">
        <w:rPr>
          <w:rFonts w:asciiTheme="minorHAnsi" w:hAnsiTheme="minorHAnsi" w:cstheme="minorHAnsi"/>
          <w:sz w:val="24"/>
          <w:szCs w:val="24"/>
        </w:rPr>
        <w:t>cego przewidywanej ilości</w:t>
      </w:r>
      <w:r w:rsidRPr="00AE2C6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gazu.</w:t>
      </w:r>
      <w:r w:rsidRPr="00AE2C6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 xml:space="preserve">Ewentualne zmiana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przewidywanego</w:t>
      </w:r>
      <w:r w:rsidRPr="00AE2C6E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szacunkowego zużycia</w:t>
      </w:r>
      <w:r w:rsidRPr="00AE2C6E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nie</w:t>
      </w:r>
      <w:r w:rsidRPr="00AE2C6E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>będzie</w:t>
      </w:r>
      <w:r w:rsidRPr="00AE2C6E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5"/>
          <w:sz w:val="24"/>
          <w:szCs w:val="24"/>
        </w:rPr>
        <w:t xml:space="preserve">skutkowała dodatkowymi kosztami </w:t>
      </w:r>
      <w:r w:rsidRPr="00AE2C6E">
        <w:rPr>
          <w:rFonts w:asciiTheme="minorHAnsi" w:hAnsiTheme="minorHAnsi" w:cstheme="minorHAnsi"/>
          <w:sz w:val="24"/>
          <w:szCs w:val="24"/>
        </w:rPr>
        <w:t>dla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Zamawiaj</w:t>
      </w:r>
      <w:r w:rsidR="007172E6" w:rsidRPr="00AE2C6E">
        <w:rPr>
          <w:rFonts w:asciiTheme="minorHAnsi" w:hAnsiTheme="minorHAnsi" w:cstheme="minorHAnsi"/>
          <w:sz w:val="24"/>
          <w:szCs w:val="24"/>
        </w:rPr>
        <w:t>ą</w:t>
      </w:r>
      <w:r w:rsidRPr="00AE2C6E">
        <w:rPr>
          <w:rFonts w:asciiTheme="minorHAnsi" w:hAnsiTheme="minorHAnsi" w:cstheme="minorHAnsi"/>
          <w:sz w:val="24"/>
          <w:szCs w:val="24"/>
        </w:rPr>
        <w:t>cego,</w:t>
      </w:r>
      <w:r w:rsidRPr="00AE2C6E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poza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rozliczeniem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za</w:t>
      </w:r>
      <w:r w:rsidRPr="00AE2C6E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faktycznie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pobran</w:t>
      </w:r>
      <w:r w:rsidR="007172E6" w:rsidRPr="00AE2C6E">
        <w:rPr>
          <w:rFonts w:asciiTheme="minorHAnsi" w:hAnsiTheme="minorHAnsi" w:cstheme="minorHAnsi"/>
          <w:sz w:val="24"/>
          <w:szCs w:val="24"/>
        </w:rPr>
        <w:t>ą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>ilość</w:t>
      </w:r>
      <w:r w:rsidRPr="00AE2C6E">
        <w:rPr>
          <w:rFonts w:asciiTheme="minorHAnsi" w:hAnsiTheme="minorHAnsi" w:cstheme="minorHAnsi"/>
          <w:spacing w:val="40"/>
          <w:sz w:val="24"/>
          <w:szCs w:val="24"/>
        </w:rPr>
        <w:t xml:space="preserve">  </w:t>
      </w:r>
      <w:r w:rsidRPr="00AE2C6E">
        <w:rPr>
          <w:rFonts w:asciiTheme="minorHAnsi" w:hAnsiTheme="minorHAnsi" w:cstheme="minorHAnsi"/>
          <w:sz w:val="24"/>
          <w:szCs w:val="24"/>
        </w:rPr>
        <w:t xml:space="preserve">gazu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czasie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trwania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umowy</w:t>
      </w:r>
      <w:r w:rsidRPr="00AE2C6E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i</w:t>
      </w:r>
      <w:r w:rsidRPr="00AE2C6E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według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cen</w:t>
      </w:r>
      <w:r w:rsidRPr="00AE2C6E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określonych</w:t>
      </w:r>
      <w:r w:rsidRPr="00AE2C6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w</w:t>
      </w:r>
      <w:r w:rsidRPr="00AE2C6E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dokumentacji</w:t>
      </w:r>
      <w:r w:rsidRPr="00AE2C6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w w:val="90"/>
          <w:sz w:val="24"/>
          <w:szCs w:val="24"/>
        </w:rPr>
        <w:t>postępowania.</w:t>
      </w:r>
    </w:p>
    <w:p w:rsidR="00776985" w:rsidRPr="00AE2C6E" w:rsidRDefault="00776985" w:rsidP="00092922">
      <w:pPr>
        <w:pStyle w:val="Akapitzlist"/>
        <w:numPr>
          <w:ilvl w:val="0"/>
          <w:numId w:val="1"/>
        </w:numPr>
        <w:autoSpaceDE/>
        <w:autoSpaceDN/>
        <w:spacing w:line="403" w:lineRule="exact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Na wniosek Wykonawcy, Zamawiający po rozstrzygnięciu postępowania, przekaże Wykonawcy do dnia podpisania umowy niezbędne dokumenty do przeprowadzenia procedury</w:t>
      </w:r>
      <w:r w:rsidR="00F54680" w:rsidRPr="00AE2C6E">
        <w:rPr>
          <w:rFonts w:asciiTheme="minorHAnsi" w:hAnsiTheme="minorHAnsi" w:cstheme="minorHAnsi"/>
          <w:sz w:val="24"/>
          <w:szCs w:val="24"/>
        </w:rPr>
        <w:t xml:space="preserve"> </w:t>
      </w:r>
      <w:r w:rsidRPr="00AE2C6E">
        <w:rPr>
          <w:rFonts w:asciiTheme="minorHAnsi" w:hAnsiTheme="minorHAnsi" w:cstheme="minorHAnsi"/>
          <w:sz w:val="24"/>
          <w:szCs w:val="24"/>
        </w:rPr>
        <w:t>zmiany sprzedawcy, dane i dokumenty w wersji elektronicznej. Wykonawca będzie potrzebował następujących:</w:t>
      </w:r>
    </w:p>
    <w:p w:rsidR="00776985" w:rsidRPr="00AE2C6E" w:rsidRDefault="00776985" w:rsidP="00776985">
      <w:pPr>
        <w:numPr>
          <w:ilvl w:val="0"/>
          <w:numId w:val="5"/>
        </w:numPr>
        <w:tabs>
          <w:tab w:val="left" w:pos="392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lastRenderedPageBreak/>
        <w:t>danych: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adres siedziby i adres korespondencyjny danej jednostki;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numer NIP;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numer REGON; kod URD (w przypadku już rozdzielonych umów);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adres punktu poboru (miejscowość, ulica, kod pocztowy);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przeznaczenie punktu poboru;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grupa taryfowa.</w:t>
      </w:r>
    </w:p>
    <w:p w:rsidR="00776985" w:rsidRPr="00AE2C6E" w:rsidRDefault="00776985" w:rsidP="00776985">
      <w:pPr>
        <w:numPr>
          <w:ilvl w:val="0"/>
          <w:numId w:val="5"/>
        </w:numPr>
        <w:tabs>
          <w:tab w:val="left" w:pos="392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dokumentów: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pełnomocnictwo;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dokument nadania numeru NIP;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dokument nadania numeru REGON;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KRS lub inny dokument na podstawie, którego działa dana jednostka;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dokument potwierdzający umocowanie danej osoby do podpisania umowy sprzedaży energii elektrycznej oraz pełnomocnictwa;</w:t>
      </w:r>
    </w:p>
    <w:p w:rsidR="00776985" w:rsidRPr="00AE2C6E" w:rsidRDefault="00776985" w:rsidP="00776985">
      <w:pPr>
        <w:numPr>
          <w:ilvl w:val="0"/>
          <w:numId w:val="3"/>
        </w:numPr>
        <w:tabs>
          <w:tab w:val="left" w:pos="267"/>
        </w:tabs>
        <w:autoSpaceDE/>
        <w:autoSpaceDN/>
        <w:spacing w:line="403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numer rachunku bankowego.</w:t>
      </w:r>
    </w:p>
    <w:p w:rsidR="00776985" w:rsidRPr="00AE2C6E" w:rsidRDefault="00776985" w:rsidP="00F54680">
      <w:pPr>
        <w:numPr>
          <w:ilvl w:val="0"/>
          <w:numId w:val="1"/>
        </w:numPr>
        <w:tabs>
          <w:tab w:val="left" w:pos="363"/>
        </w:tabs>
        <w:autoSpaceDE/>
        <w:autoSpaceDN/>
        <w:spacing w:line="403" w:lineRule="exact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Okres rozliczeniowy dla poszczególnych punktów poboru jest miesięczny rzeczywisty.</w:t>
      </w:r>
    </w:p>
    <w:p w:rsidR="00776985" w:rsidRPr="00AE2C6E" w:rsidRDefault="00776985" w:rsidP="00F54680">
      <w:pPr>
        <w:numPr>
          <w:ilvl w:val="0"/>
          <w:numId w:val="1"/>
        </w:numPr>
        <w:tabs>
          <w:tab w:val="left" w:pos="363"/>
        </w:tabs>
        <w:autoSpaceDE/>
        <w:autoSpaceDN/>
        <w:spacing w:line="403" w:lineRule="exact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Zamawiający oświadcza, że jest zwolniony z akcyzy w związku z przeznaczeniem paliwa gazowego do celów opałowych przez organy administracji publicznej (art. 31 b ust. 2 pkt. 2 ustawy z dnia 6 grudnia 2008 o podatku akcyzowym (Dz. U. 2019 r. poz. 864).</w:t>
      </w:r>
    </w:p>
    <w:p w:rsidR="00776985" w:rsidRPr="00AE2C6E" w:rsidRDefault="00776985" w:rsidP="00F54680">
      <w:pPr>
        <w:numPr>
          <w:ilvl w:val="0"/>
          <w:numId w:val="1"/>
        </w:numPr>
        <w:tabs>
          <w:tab w:val="left" w:pos="459"/>
        </w:tabs>
        <w:autoSpaceDE/>
        <w:autoSpaceDN/>
        <w:spacing w:line="403" w:lineRule="exact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Zamawiający dopuszcza podpisanie umów kompleksowych (</w:t>
      </w:r>
      <w:r w:rsidRPr="00AE2C6E">
        <w:rPr>
          <w:rStyle w:val="Teksttreci2"/>
          <w:rFonts w:asciiTheme="minorHAnsi" w:hAnsiTheme="minorHAnsi" w:cstheme="minorHAnsi"/>
          <w:sz w:val="24"/>
          <w:szCs w:val="24"/>
        </w:rPr>
        <w:t>sprzedaż i dystrybucja).</w:t>
      </w:r>
    </w:p>
    <w:p w:rsidR="00776985" w:rsidRPr="00AE2C6E" w:rsidRDefault="00776985" w:rsidP="00F54680">
      <w:pPr>
        <w:numPr>
          <w:ilvl w:val="0"/>
          <w:numId w:val="1"/>
        </w:numPr>
        <w:tabs>
          <w:tab w:val="left" w:pos="488"/>
        </w:tabs>
        <w:autoSpaceDE/>
        <w:autoSpaceDN/>
        <w:spacing w:line="403" w:lineRule="exact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E2C6E">
        <w:rPr>
          <w:rFonts w:asciiTheme="minorHAnsi" w:hAnsiTheme="minorHAnsi" w:cstheme="minorHAnsi"/>
          <w:sz w:val="24"/>
          <w:szCs w:val="24"/>
        </w:rPr>
        <w:t>Operatorem Systemu Dystrybucyjnego dla wszystkich PPG jest Polska Spółka Gazownictwa Sp. z o.o..</w:t>
      </w:r>
      <w:r w:rsidR="007557F6">
        <w:rPr>
          <w:rFonts w:asciiTheme="minorHAnsi" w:hAnsiTheme="minorHAnsi" w:cstheme="minorHAnsi"/>
          <w:sz w:val="24"/>
          <w:szCs w:val="24"/>
        </w:rPr>
        <w:t xml:space="preserve"> Oddział w Poznaniu.</w:t>
      </w:r>
      <w:bookmarkStart w:id="0" w:name="_GoBack"/>
      <w:bookmarkEnd w:id="0"/>
    </w:p>
    <w:p w:rsidR="004C5CE8" w:rsidRPr="00AE2C6E" w:rsidRDefault="004C5CE8" w:rsidP="00F54680">
      <w:pPr>
        <w:pStyle w:val="Akapitzlist"/>
        <w:tabs>
          <w:tab w:val="left" w:pos="601"/>
        </w:tabs>
        <w:spacing w:line="316" w:lineRule="auto"/>
        <w:ind w:left="234" w:right="239" w:firstLine="0"/>
        <w:jc w:val="both"/>
        <w:rPr>
          <w:rFonts w:asciiTheme="minorHAnsi" w:hAnsiTheme="minorHAnsi" w:cstheme="minorHAnsi"/>
          <w:b/>
          <w:sz w:val="24"/>
          <w:szCs w:val="24"/>
        </w:rPr>
      </w:pPr>
    </w:p>
    <w:sectPr w:rsidR="004C5CE8" w:rsidRPr="00AE2C6E" w:rsidSect="00776985">
      <w:headerReference w:type="default" r:id="rId8"/>
      <w:footerReference w:type="default" r:id="rId9"/>
      <w:pgSz w:w="11900" w:h="16820"/>
      <w:pgMar w:top="620" w:right="480" w:bottom="1180" w:left="880" w:header="0" w:footer="9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6AB" w:rsidRDefault="000626AB">
      <w:r>
        <w:separator/>
      </w:r>
    </w:p>
  </w:endnote>
  <w:endnote w:type="continuationSeparator" w:id="0">
    <w:p w:rsidR="000626AB" w:rsidRDefault="00062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CE8" w:rsidRDefault="007172E6">
    <w:pPr>
      <w:pStyle w:val="Tekstpodstawowy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3542665</wp:posOffset>
              </wp:positionH>
              <wp:positionV relativeFrom="page">
                <wp:posOffset>9897110</wp:posOffset>
              </wp:positionV>
              <wp:extent cx="713105" cy="21209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105" cy="212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5CE8" w:rsidRDefault="00521163">
                          <w:pPr>
                            <w:spacing w:before="43"/>
                            <w:ind w:left="20"/>
                          </w:pPr>
                          <w:r>
                            <w:rPr>
                              <w:w w:val="90"/>
                            </w:rPr>
                            <w:t>Strona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w w:val="90"/>
                            </w:rPr>
                            <w:t>2</w:t>
                          </w:r>
                          <w:r>
                            <w:rPr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z</w:t>
                          </w:r>
                          <w:r>
                            <w:rPr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0"/>
                            </w:rPr>
                            <w:t>3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78.95pt;margin-top:779.3pt;width:56.15pt;height:16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19xrAIAAKcFAAAOAAAAZHJzL2Uyb0RvYy54bWysVNtu2zAMfR+wfxD07voy52KjTtHG8TCg&#10;uwDdPkCR5FiYLXmSEqcb9u+j5DpNWwwYtvlBoCTqkIc85uXVsWvRgWsjlCxwfBFhxCVVTMhdgb98&#10;roIlRsYSyUirJC/wPTf4avX61eXQ5zxRjWoZ1whApMmHvsCNtX0ehoY2vCPmQvVcwmWtdEcsbPUu&#10;ZJoMgN61YRJF83BQmvVaUW4MnJbjJV55/Lrm1H6sa8MtagsMuVm/ar9u3RquLkm+06RvBH1Ig/xF&#10;Fh0REoKeoEpiCdpr8QKqE1Qro2p7QVUXqroWlHsOwCaOnrG5a0jPPRcojulPZTL/D5Z+OHzSSLAC&#10;JxhJ0kGLmKLGBY5dcYbe5OBz14OXPd6oIzTZEzX9raJfDZJq3RC549daq6HhhEFy/mV49nTEMQ5k&#10;O7xXDKKQvVUe6FjrzlUOaoEAHZp0f2oMP1pE4XARv4mjGUYUrpI4iTLfuJDk0+NeG/uWqw45o8Aa&#10;+u7ByeHWWKABrpOLiyVVJdrW976VTw7AcTyB0PDU3bkkfCt/ZFG2WW6WaZAm802QRmUZXFfrNJhX&#10;8WJWvinX6zL+6eLGad4Ixrh0YSZZxemfte1B4KMgTsIyqhXMwbmUjN5t161GBwKyrvznmgXJn7mF&#10;T9Pw18DlGaU4SaObJAuq+XIRpFU6C7JFtAyiOLvJ5lGapWX1lNKtkPzfKaGhwNksmY1a+i23yH8v&#10;uZG8ExYGRyu6Ai9PTiR3CtxI5ltriWhH+6wULv3HUkDFpkZ7vTqJjmK1x+0RUJyIt4rdg3K1AmWB&#10;PGHagdEo/R2jASZHgc23PdEco/adBPW7MTMZejK2k0EkhacFthiN5tqO42jfa7FrAHn8v6S6hj+k&#10;Fl69j1lA6m4D08CTeJhcbtyc773X43xd/QIAAP//AwBQSwMEFAAGAAgAAAAhAOUzK4XhAAAADQEA&#10;AA8AAABkcnMvZG93bnJldi54bWxMj8FOwzAMhu9IvENkJG4soVK7tTSdJgQnJERXDhzTJmujNU5p&#10;sq28Pd4Jjvb/6ffncru4kZ3NHKxHCY8rAcxg57XFXsJn8/qwARaiQq1Gj0bCjwmwrW5vSlVof8Ha&#10;nPexZ1SCoVAShhingvPQDcapsPKTQcoOfnYq0jj3XM/qQuVu5IkQGXfKIl0Y1GSeB9Md9ycnYfeF&#10;9Yv9fm8/6kNtmyYX+JYdpby/W3ZPwKJZ4h8MV31Sh4qcWn9CHdgoIU3XOaEUpOkmA0ZIthYJsPa6&#10;yhMBvCr5/y+qXwAAAP//AwBQSwECLQAUAAYACAAAACEAtoM4kv4AAADhAQAAEwAAAAAAAAAAAAAA&#10;AAAAAAAAW0NvbnRlbnRfVHlwZXNdLnhtbFBLAQItABQABgAIAAAAIQA4/SH/1gAAAJQBAAALAAAA&#10;AAAAAAAAAAAAAC8BAABfcmVscy8ucmVsc1BLAQItABQABgAIAAAAIQCMi19xrAIAAKcFAAAOAAAA&#10;AAAAAAAAAAAAAC4CAABkcnMvZTJvRG9jLnhtbFBLAQItABQABgAIAAAAIQDlMyuF4QAAAA0BAAAP&#10;AAAAAAAAAAAAAAAAAAYFAABkcnMvZG93bnJldi54bWxQSwUGAAAAAAQABADzAAAAFAYAAAAA&#10;" filled="f" stroked="f">
              <v:textbox inset="0,0,0,0">
                <w:txbxContent>
                  <w:p w:rsidR="004C5CE8" w:rsidRDefault="00521163">
                    <w:pPr>
                      <w:spacing w:before="43"/>
                      <w:ind w:left="20"/>
                    </w:pPr>
                    <w:r>
                      <w:rPr>
                        <w:w w:val="90"/>
                      </w:rPr>
                      <w:t>Strona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w w:val="90"/>
                      </w:rP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rPr>
                        <w:w w:val="90"/>
                      </w:rPr>
                      <w:fldChar w:fldCharType="separate"/>
                    </w:r>
                    <w:r>
                      <w:rPr>
                        <w:w w:val="90"/>
                      </w:rPr>
                      <w:t>2</w:t>
                    </w:r>
                    <w:r>
                      <w:rPr>
                        <w:w w:val="90"/>
                      </w:rPr>
                      <w:fldChar w:fldCharType="end"/>
                    </w:r>
                    <w:r>
                      <w:rPr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z</w:t>
                    </w:r>
                    <w:r>
                      <w:rPr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spacing w:val="-10"/>
                        <w:w w:val="90"/>
                      </w:rPr>
                      <w:t>3</w:t>
                    </w:r>
                    <w:r>
                      <w:rPr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020" w:rsidRDefault="00F142A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800" behindDoc="1" locked="0" layoutInCell="1" allowOverlap="1" wp14:anchorId="7DEB0197" wp14:editId="3BA8EE2C">
              <wp:simplePos x="0" y="0"/>
              <wp:positionH relativeFrom="page">
                <wp:posOffset>3606800</wp:posOffset>
              </wp:positionH>
              <wp:positionV relativeFrom="page">
                <wp:posOffset>9959340</wp:posOffset>
              </wp:positionV>
              <wp:extent cx="657860" cy="147955"/>
              <wp:effectExtent l="0" t="0" r="3175" b="12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6020" w:rsidRDefault="00F142A2">
                          <w:r>
                            <w:rPr>
                              <w:rStyle w:val="Nagweklubstopka"/>
                            </w:rPr>
                            <w:t xml:space="preserve">Strona </w:t>
                          </w:r>
                          <w:r>
                            <w:rPr>
                              <w:rStyle w:val="Nagweklubstopka"/>
                            </w:rPr>
                            <w:fldChar w:fldCharType="begin"/>
                          </w:r>
                          <w:r>
                            <w:rPr>
                              <w:rStyle w:val="Nagweklubstopka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"/>
                            </w:rPr>
                            <w:fldChar w:fldCharType="separate"/>
                          </w:r>
                          <w:r>
                            <w:rPr>
                              <w:rStyle w:val="Nagweklubstopka"/>
                            </w:rPr>
                            <w:t>#</w:t>
                          </w:r>
                          <w:r>
                            <w:rPr>
                              <w:rStyle w:val="Nagweklubstopka"/>
                            </w:rPr>
                            <w:fldChar w:fldCharType="end"/>
                          </w:r>
                          <w:r>
                            <w:rPr>
                              <w:rStyle w:val="Nagweklubstopka"/>
                            </w:rPr>
                            <w:t xml:space="preserve"> z 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EB01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84pt;margin-top:784.2pt;width:51.8pt;height:11.65pt;z-index:-25165568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XEsqwIAAK0FAAAOAAAAZHJzL2Uyb0RvYy54bWysVG1vmzAQ/j5p/8HydwqkQACVVG0I06Tu&#10;RWr3AxwwwRrYyHYD3dT/vrMJSdp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MnyJEScdtOiBjhrdihFdmuoMvUrB6b4HNz3CNnTZMlX9nSi/K8TFuiF8R2+kFENDSQXZ+eame3Z1&#10;wlEGZDt8EhWEIY9aWKCxlp0pHRQDATp06enYGZNKCZtRuIwjOCnhyA+WSRjaCCSdL/dS6Q9UdMgY&#10;GZbQeAtO9ndKm2RIOruYWFwUrG1t81v+YgMcpx0IDVfNmUnC9vJn4iWbeBMHTrCINk7g5blzU6wD&#10;Jyr8ZZhf5ut17j+buH6QNqyqKDdhZl35wZ/17aDwSRFHZSnRssrAmZSU3G3XrUR7Arou7HcoyJmb&#10;+zINWwTg8oqSvwi820XiFFG8dIIiCJ1k6cWO5ye3SeQFSZAXLyndMU7/nRIaMpyEi3DS0m+5efZ7&#10;y42kHdMwOVrWZTg+OpHUKHDDK9taTVg72WelMOmfSgHtnhtt9WokOolVj9vRPgwrZqPlraieQMBS&#10;gMBAizD1wGiE/IHRABMkwxxGHEbtRw5PwAyb2ZCzsZ0Nwku4mGGN0WSu9TSUHnvJdg3gzo/sBp5J&#10;wayETzkcHhfMBMvkML/M0Dn/t16nKbv6BQAA//8DAFBLAwQUAAYACAAAACEAc33e6N4AAAANAQAA&#10;DwAAAGRycy9kb3ducmV2LnhtbEyPQU/DMAyF70j8h8hI3FhaBG0pTSc0iQs3BkLiljVeU5E4VZN1&#10;7b/HO8HN9nt6/l6zXbwTM05xCKQg32QgkLpgBuoVfH683lUgYtJktAuEClaMsG2vrxpdm3Cmd5z3&#10;qRccQrHWCmxKYy1l7Cx6HTdhRGLtGCavE69TL82kzxzunbzPskJ6PRB/sHrEncXuZ3/yCsrlK+AY&#10;cYffx7mb7LBW7m1V6vZmeXkGkXBJf2a44DM6tMx0CCcyUTgFj0XFXRILPD2AYEtR5gWIw+X0lJcg&#10;20b+b9H+AgAA//8DAFBLAQItABQABgAIAAAAIQC2gziS/gAAAOEBAAATAAAAAAAAAAAAAAAAAAAA&#10;AABbQ29udGVudF9UeXBlc10ueG1sUEsBAi0AFAAGAAgAAAAhADj9If/WAAAAlAEAAAsAAAAAAAAA&#10;AAAAAAAALwEAAF9yZWxzLy5yZWxzUEsBAi0AFAAGAAgAAAAhAI29cSyrAgAArQUAAA4AAAAAAAAA&#10;AAAAAAAALgIAAGRycy9lMm9Eb2MueG1sUEsBAi0AFAAGAAgAAAAhAHN93ujeAAAADQEAAA8AAAAA&#10;AAAAAAAAAAAABQUAAGRycy9kb3ducmV2LnhtbFBLBQYAAAAABAAEAPMAAAAQBgAAAAA=&#10;" filled="f" stroked="f">
              <v:textbox style="mso-fit-shape-to-text:t" inset="0,0,0,0">
                <w:txbxContent>
                  <w:p w:rsidR="00566020" w:rsidRDefault="00F142A2">
                    <w:r>
                      <w:rPr>
                        <w:rStyle w:val="Nagweklubstopka"/>
                      </w:rPr>
                      <w:t xml:space="preserve">Strona </w:t>
                    </w:r>
                    <w:r>
                      <w:rPr>
                        <w:rStyle w:val="Nagweklubstopka"/>
                      </w:rPr>
                      <w:fldChar w:fldCharType="begin"/>
                    </w:r>
                    <w:r>
                      <w:rPr>
                        <w:rStyle w:val="Nagweklubstopka"/>
                      </w:rPr>
                      <w:instrText xml:space="preserve"> PAGE \* MERGEFORMAT </w:instrText>
                    </w:r>
                    <w:r>
                      <w:rPr>
                        <w:rStyle w:val="Nagweklubstopka"/>
                      </w:rPr>
                      <w:fldChar w:fldCharType="separate"/>
                    </w:r>
                    <w:r>
                      <w:rPr>
                        <w:rStyle w:val="Nagweklubstopka"/>
                      </w:rPr>
                      <w:t>#</w:t>
                    </w:r>
                    <w:r>
                      <w:rPr>
                        <w:rStyle w:val="Nagweklubstopka"/>
                      </w:rPr>
                      <w:fldChar w:fldCharType="end"/>
                    </w:r>
                    <w:r>
                      <w:rPr>
                        <w:rStyle w:val="Nagweklubstopka"/>
                      </w:rPr>
                      <w:t xml:space="preserve"> z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6AB" w:rsidRDefault="000626AB">
      <w:r>
        <w:separator/>
      </w:r>
    </w:p>
  </w:footnote>
  <w:footnote w:type="continuationSeparator" w:id="0">
    <w:p w:rsidR="000626AB" w:rsidRDefault="00062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020" w:rsidRPr="00AE2C6E" w:rsidRDefault="000626AB" w:rsidP="00AE2C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F1BD4"/>
    <w:multiLevelType w:val="multilevel"/>
    <w:tmpl w:val="9EB8A034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B77A32"/>
    <w:multiLevelType w:val="multilevel"/>
    <w:tmpl w:val="37563C22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E12D23"/>
    <w:multiLevelType w:val="hybridMultilevel"/>
    <w:tmpl w:val="B486E5FC"/>
    <w:lvl w:ilvl="0" w:tplc="7DAEEADA">
      <w:numFmt w:val="bullet"/>
      <w:lvlText w:val="-"/>
      <w:lvlJc w:val="left"/>
      <w:pPr>
        <w:ind w:left="235" w:hanging="140"/>
      </w:pPr>
      <w:rPr>
        <w:rFonts w:ascii="Century Gothic" w:eastAsia="Century Gothic" w:hAnsi="Century Gothic" w:cs="Century Gothic" w:hint="default"/>
        <w:w w:val="99"/>
        <w:lang w:val="pl-PL" w:eastAsia="en-US" w:bidi="ar-SA"/>
      </w:rPr>
    </w:lvl>
    <w:lvl w:ilvl="1" w:tplc="5388E976">
      <w:numFmt w:val="bullet"/>
      <w:lvlText w:val="•"/>
      <w:lvlJc w:val="left"/>
      <w:pPr>
        <w:ind w:left="1270" w:hanging="140"/>
      </w:pPr>
      <w:rPr>
        <w:rFonts w:hint="default"/>
        <w:lang w:val="pl-PL" w:eastAsia="en-US" w:bidi="ar-SA"/>
      </w:rPr>
    </w:lvl>
    <w:lvl w:ilvl="2" w:tplc="E026A046">
      <w:numFmt w:val="bullet"/>
      <w:lvlText w:val="•"/>
      <w:lvlJc w:val="left"/>
      <w:pPr>
        <w:ind w:left="2300" w:hanging="140"/>
      </w:pPr>
      <w:rPr>
        <w:rFonts w:hint="default"/>
        <w:lang w:val="pl-PL" w:eastAsia="en-US" w:bidi="ar-SA"/>
      </w:rPr>
    </w:lvl>
    <w:lvl w:ilvl="3" w:tplc="109CB3F4">
      <w:numFmt w:val="bullet"/>
      <w:lvlText w:val="•"/>
      <w:lvlJc w:val="left"/>
      <w:pPr>
        <w:ind w:left="3330" w:hanging="140"/>
      </w:pPr>
      <w:rPr>
        <w:rFonts w:hint="default"/>
        <w:lang w:val="pl-PL" w:eastAsia="en-US" w:bidi="ar-SA"/>
      </w:rPr>
    </w:lvl>
    <w:lvl w:ilvl="4" w:tplc="1DEE8296">
      <w:numFmt w:val="bullet"/>
      <w:lvlText w:val="•"/>
      <w:lvlJc w:val="left"/>
      <w:pPr>
        <w:ind w:left="4360" w:hanging="140"/>
      </w:pPr>
      <w:rPr>
        <w:rFonts w:hint="default"/>
        <w:lang w:val="pl-PL" w:eastAsia="en-US" w:bidi="ar-SA"/>
      </w:rPr>
    </w:lvl>
    <w:lvl w:ilvl="5" w:tplc="456CA2F4">
      <w:numFmt w:val="bullet"/>
      <w:lvlText w:val="•"/>
      <w:lvlJc w:val="left"/>
      <w:pPr>
        <w:ind w:left="5390" w:hanging="140"/>
      </w:pPr>
      <w:rPr>
        <w:rFonts w:hint="default"/>
        <w:lang w:val="pl-PL" w:eastAsia="en-US" w:bidi="ar-SA"/>
      </w:rPr>
    </w:lvl>
    <w:lvl w:ilvl="6" w:tplc="D57C96F0">
      <w:numFmt w:val="bullet"/>
      <w:lvlText w:val="•"/>
      <w:lvlJc w:val="left"/>
      <w:pPr>
        <w:ind w:left="6420" w:hanging="140"/>
      </w:pPr>
      <w:rPr>
        <w:rFonts w:hint="default"/>
        <w:lang w:val="pl-PL" w:eastAsia="en-US" w:bidi="ar-SA"/>
      </w:rPr>
    </w:lvl>
    <w:lvl w:ilvl="7" w:tplc="0C6CF4F2">
      <w:numFmt w:val="bullet"/>
      <w:lvlText w:val="•"/>
      <w:lvlJc w:val="left"/>
      <w:pPr>
        <w:ind w:left="7450" w:hanging="140"/>
      </w:pPr>
      <w:rPr>
        <w:rFonts w:hint="default"/>
        <w:lang w:val="pl-PL" w:eastAsia="en-US" w:bidi="ar-SA"/>
      </w:rPr>
    </w:lvl>
    <w:lvl w:ilvl="8" w:tplc="7664760E">
      <w:numFmt w:val="bullet"/>
      <w:lvlText w:val="•"/>
      <w:lvlJc w:val="left"/>
      <w:pPr>
        <w:ind w:left="8480" w:hanging="140"/>
      </w:pPr>
      <w:rPr>
        <w:rFonts w:hint="default"/>
        <w:lang w:val="pl-PL" w:eastAsia="en-US" w:bidi="ar-SA"/>
      </w:rPr>
    </w:lvl>
  </w:abstractNum>
  <w:abstractNum w:abstractNumId="3" w15:restartNumberingAfterBreak="0">
    <w:nsid w:val="63CD07D9"/>
    <w:multiLevelType w:val="hybridMultilevel"/>
    <w:tmpl w:val="957671B6"/>
    <w:lvl w:ilvl="0" w:tplc="CE3435B4">
      <w:start w:val="1"/>
      <w:numFmt w:val="decimal"/>
      <w:lvlText w:val="%1."/>
      <w:lvlJc w:val="left"/>
      <w:pPr>
        <w:ind w:left="671" w:hanging="245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4"/>
        <w:sz w:val="25"/>
        <w:szCs w:val="25"/>
        <w:lang w:val="pl-PL" w:eastAsia="en-US" w:bidi="ar-SA"/>
      </w:rPr>
    </w:lvl>
    <w:lvl w:ilvl="1" w:tplc="92868CDC">
      <w:numFmt w:val="bullet"/>
      <w:lvlText w:val="•"/>
      <w:lvlJc w:val="left"/>
      <w:pPr>
        <w:ind w:left="1270" w:hanging="245"/>
      </w:pPr>
      <w:rPr>
        <w:rFonts w:hint="default"/>
        <w:lang w:val="pl-PL" w:eastAsia="en-US" w:bidi="ar-SA"/>
      </w:rPr>
    </w:lvl>
    <w:lvl w:ilvl="2" w:tplc="6372A4DA">
      <w:numFmt w:val="bullet"/>
      <w:lvlText w:val="•"/>
      <w:lvlJc w:val="left"/>
      <w:pPr>
        <w:ind w:left="2300" w:hanging="245"/>
      </w:pPr>
      <w:rPr>
        <w:rFonts w:hint="default"/>
        <w:lang w:val="pl-PL" w:eastAsia="en-US" w:bidi="ar-SA"/>
      </w:rPr>
    </w:lvl>
    <w:lvl w:ilvl="3" w:tplc="A7CCBFD4">
      <w:numFmt w:val="bullet"/>
      <w:lvlText w:val="•"/>
      <w:lvlJc w:val="left"/>
      <w:pPr>
        <w:ind w:left="3330" w:hanging="245"/>
      </w:pPr>
      <w:rPr>
        <w:rFonts w:hint="default"/>
        <w:lang w:val="pl-PL" w:eastAsia="en-US" w:bidi="ar-SA"/>
      </w:rPr>
    </w:lvl>
    <w:lvl w:ilvl="4" w:tplc="9BEAD088">
      <w:numFmt w:val="bullet"/>
      <w:lvlText w:val="•"/>
      <w:lvlJc w:val="left"/>
      <w:pPr>
        <w:ind w:left="4360" w:hanging="245"/>
      </w:pPr>
      <w:rPr>
        <w:rFonts w:hint="default"/>
        <w:lang w:val="pl-PL" w:eastAsia="en-US" w:bidi="ar-SA"/>
      </w:rPr>
    </w:lvl>
    <w:lvl w:ilvl="5" w:tplc="81B2F6B0">
      <w:numFmt w:val="bullet"/>
      <w:lvlText w:val="•"/>
      <w:lvlJc w:val="left"/>
      <w:pPr>
        <w:ind w:left="5390" w:hanging="245"/>
      </w:pPr>
      <w:rPr>
        <w:rFonts w:hint="default"/>
        <w:lang w:val="pl-PL" w:eastAsia="en-US" w:bidi="ar-SA"/>
      </w:rPr>
    </w:lvl>
    <w:lvl w:ilvl="6" w:tplc="7952ADDA">
      <w:numFmt w:val="bullet"/>
      <w:lvlText w:val="•"/>
      <w:lvlJc w:val="left"/>
      <w:pPr>
        <w:ind w:left="6420" w:hanging="245"/>
      </w:pPr>
      <w:rPr>
        <w:rFonts w:hint="default"/>
        <w:lang w:val="pl-PL" w:eastAsia="en-US" w:bidi="ar-SA"/>
      </w:rPr>
    </w:lvl>
    <w:lvl w:ilvl="7" w:tplc="FBA0CB7E">
      <w:numFmt w:val="bullet"/>
      <w:lvlText w:val="•"/>
      <w:lvlJc w:val="left"/>
      <w:pPr>
        <w:ind w:left="7450" w:hanging="245"/>
      </w:pPr>
      <w:rPr>
        <w:rFonts w:hint="default"/>
        <w:lang w:val="pl-PL" w:eastAsia="en-US" w:bidi="ar-SA"/>
      </w:rPr>
    </w:lvl>
    <w:lvl w:ilvl="8" w:tplc="4C3606E8">
      <w:numFmt w:val="bullet"/>
      <w:lvlText w:val="•"/>
      <w:lvlJc w:val="left"/>
      <w:pPr>
        <w:ind w:left="8480" w:hanging="245"/>
      </w:pPr>
      <w:rPr>
        <w:rFonts w:hint="default"/>
        <w:lang w:val="pl-PL" w:eastAsia="en-US" w:bidi="ar-SA"/>
      </w:rPr>
    </w:lvl>
  </w:abstractNum>
  <w:abstractNum w:abstractNumId="4" w15:restartNumberingAfterBreak="0">
    <w:nsid w:val="7CCC6632"/>
    <w:multiLevelType w:val="multilevel"/>
    <w:tmpl w:val="B7584ACE"/>
    <w:lvl w:ilvl="0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E8"/>
    <w:rsid w:val="000626AB"/>
    <w:rsid w:val="00083391"/>
    <w:rsid w:val="00092922"/>
    <w:rsid w:val="004C5CE8"/>
    <w:rsid w:val="00521163"/>
    <w:rsid w:val="00627AEE"/>
    <w:rsid w:val="006F57BB"/>
    <w:rsid w:val="00701658"/>
    <w:rsid w:val="007172E6"/>
    <w:rsid w:val="007557F6"/>
    <w:rsid w:val="007710F6"/>
    <w:rsid w:val="00776985"/>
    <w:rsid w:val="0081494C"/>
    <w:rsid w:val="00A71D5B"/>
    <w:rsid w:val="00AE2C6E"/>
    <w:rsid w:val="00D716F8"/>
    <w:rsid w:val="00E55541"/>
    <w:rsid w:val="00F06D95"/>
    <w:rsid w:val="00F142A2"/>
    <w:rsid w:val="00F54680"/>
    <w:rsid w:val="00FF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7CE915"/>
  <w15:docId w15:val="{7242CBD3-AEFA-41ED-8158-399AEAF04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entury Gothic" w:eastAsia="Century Gothic" w:hAnsi="Century Gothic" w:cs="Century Gothic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375" w:hanging="141"/>
    </w:pPr>
  </w:style>
  <w:style w:type="paragraph" w:customStyle="1" w:styleId="TableParagraph">
    <w:name w:val="Table Paragraph"/>
    <w:basedOn w:val="Normalny"/>
    <w:uiPriority w:val="1"/>
    <w:qFormat/>
    <w:pPr>
      <w:spacing w:line="195" w:lineRule="exact"/>
      <w:jc w:val="center"/>
    </w:pPr>
  </w:style>
  <w:style w:type="character" w:customStyle="1" w:styleId="Nagweklubstopka">
    <w:name w:val="Nagłówek lub stopka"/>
    <w:basedOn w:val="Domylnaczcionkaakapitu"/>
    <w:rsid w:val="00A71D5B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"/>
    <w:basedOn w:val="Domylnaczcionkaakapitu"/>
    <w:rsid w:val="00A71D5B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0">
    <w:name w:val="Tekst treści (2)_"/>
    <w:basedOn w:val="Domylnaczcionkaakapitu"/>
    <w:rsid w:val="0077698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styleId="Nagwek">
    <w:name w:val="header"/>
    <w:basedOn w:val="Normalny"/>
    <w:link w:val="NagwekZnak"/>
    <w:uiPriority w:val="99"/>
    <w:unhideWhenUsed/>
    <w:rsid w:val="00D716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16F8"/>
    <w:rPr>
      <w:rFonts w:ascii="Century Gothic" w:eastAsia="Century Gothic" w:hAnsi="Century Gothic" w:cs="Century Gothic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716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16F8"/>
    <w:rPr>
      <w:rFonts w:ascii="Century Gothic" w:eastAsia="Century Gothic" w:hAnsi="Century Gothic" w:cs="Century Gothic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745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Krzyśko</dc:creator>
  <cp:lastModifiedBy>Jan Krzyśko</cp:lastModifiedBy>
  <cp:revision>4</cp:revision>
  <dcterms:created xsi:type="dcterms:W3CDTF">2022-11-17T12:17:00Z</dcterms:created>
  <dcterms:modified xsi:type="dcterms:W3CDTF">2022-12-07T13:56:00Z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2022-11-17T00:00:00Z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2022-11-17T00:00:00Z</vt:filetime>
  </property>
</Properties>
</file>